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00000" w14:textId="77777777" w:rsidR="00BE6443" w:rsidRDefault="009820E4">
      <w:pPr>
        <w:pStyle w:val="ConsPlusNonformat"/>
        <w:jc w:val="center"/>
        <w:rPr>
          <w:rFonts w:ascii="Times New Roman" w:hAnsi="Times New Roman"/>
          <w:b/>
          <w:sz w:val="18"/>
        </w:rPr>
      </w:pPr>
      <w:r>
        <w:rPr>
          <w:rFonts w:ascii="Times New Roman" w:hAnsi="Times New Roman"/>
          <w:b/>
          <w:color w:val="000000" w:themeColor="text1"/>
          <w:sz w:val="18"/>
        </w:rPr>
        <w:t>СООБЩЕНИЕ</w:t>
      </w:r>
    </w:p>
    <w:p w14:paraId="02000000" w14:textId="77777777" w:rsidR="00BE6443" w:rsidRDefault="009820E4">
      <w:pPr>
        <w:widowControl w:val="0"/>
        <w:spacing w:after="0" w:line="240" w:lineRule="auto"/>
        <w:jc w:val="center"/>
        <w:rPr>
          <w:rFonts w:ascii="Times New Roman" w:hAnsi="Times New Roman"/>
          <w:b/>
          <w:sz w:val="18"/>
        </w:rPr>
      </w:pPr>
      <w:r>
        <w:rPr>
          <w:rFonts w:ascii="Times New Roman" w:hAnsi="Times New Roman"/>
          <w:b/>
          <w:color w:val="000000" w:themeColor="text1"/>
          <w:sz w:val="18"/>
        </w:rPr>
        <w:t xml:space="preserve">о проведении годового общего собрания собственников помещений в многоквартирном доме, </w:t>
      </w:r>
    </w:p>
    <w:p w14:paraId="03000000" w14:textId="77777777" w:rsidR="00BE6443" w:rsidRDefault="009820E4">
      <w:pPr>
        <w:widowControl w:val="0"/>
        <w:spacing w:after="0" w:line="240" w:lineRule="auto"/>
        <w:jc w:val="center"/>
        <w:rPr>
          <w:rFonts w:ascii="Times New Roman" w:hAnsi="Times New Roman"/>
          <w:b/>
          <w:sz w:val="18"/>
        </w:rPr>
      </w:pPr>
      <w:r>
        <w:rPr>
          <w:rFonts w:ascii="Times New Roman" w:hAnsi="Times New Roman"/>
          <w:b/>
          <w:color w:val="000000" w:themeColor="text1"/>
          <w:sz w:val="18"/>
        </w:rPr>
        <w:t>расположенном по адресу: г. Санкт-Петербург, Гагаринская улица, дом 1/24, литера А</w:t>
      </w:r>
    </w:p>
    <w:p w14:paraId="04000000" w14:textId="77777777" w:rsidR="00BE6443" w:rsidRDefault="00BE6443">
      <w:pPr>
        <w:pStyle w:val="ConsPlusNonformat"/>
        <w:jc w:val="both"/>
        <w:rPr>
          <w:rFonts w:ascii="Times New Roman" w:hAnsi="Times New Roman"/>
          <w:sz w:val="18"/>
        </w:rPr>
      </w:pPr>
    </w:p>
    <w:p w14:paraId="05000000" w14:textId="77777777" w:rsidR="00BE6443" w:rsidRDefault="009820E4">
      <w:pPr>
        <w:pStyle w:val="ConsPlusNonformat"/>
        <w:jc w:val="center"/>
        <w:rPr>
          <w:rFonts w:ascii="Times New Roman" w:hAnsi="Times New Roman"/>
          <w:i/>
          <w:sz w:val="18"/>
        </w:rPr>
      </w:pPr>
      <w:r>
        <w:rPr>
          <w:rFonts w:ascii="Times New Roman" w:hAnsi="Times New Roman"/>
          <w:i/>
          <w:color w:val="000000" w:themeColor="text1"/>
          <w:sz w:val="18"/>
        </w:rPr>
        <w:t>УВАЖАЕМЫЙ СОБСТВЕННИК!</w:t>
      </w:r>
    </w:p>
    <w:p w14:paraId="06000000" w14:textId="77777777" w:rsidR="00BE6443" w:rsidRDefault="00BE6443">
      <w:pPr>
        <w:pStyle w:val="ConsPlusNonformat"/>
        <w:jc w:val="center"/>
        <w:rPr>
          <w:rFonts w:ascii="Times New Roman" w:hAnsi="Times New Roman"/>
          <w:i/>
          <w:sz w:val="18"/>
        </w:rPr>
      </w:pPr>
    </w:p>
    <w:p w14:paraId="07000000" w14:textId="77777777" w:rsidR="00BE6443" w:rsidRDefault="009820E4">
      <w:pPr>
        <w:pStyle w:val="ConsPlusNonformat"/>
        <w:ind w:firstLine="426"/>
        <w:jc w:val="both"/>
        <w:rPr>
          <w:rFonts w:ascii="Times New Roman" w:hAnsi="Times New Roman"/>
          <w:sz w:val="18"/>
        </w:rPr>
      </w:pPr>
      <w:r>
        <w:rPr>
          <w:rFonts w:ascii="Times New Roman" w:hAnsi="Times New Roman"/>
          <w:color w:val="000000" w:themeColor="text1"/>
          <w:sz w:val="18"/>
        </w:rPr>
        <w:t>Сообщаем Вам, что по инициативе управляющей организации - Общества с ограниченной ответственностью «Управляющая Компания «</w:t>
      </w:r>
      <w:proofErr w:type="spellStart"/>
      <w:r>
        <w:rPr>
          <w:rFonts w:ascii="Times New Roman" w:hAnsi="Times New Roman"/>
          <w:color w:val="000000" w:themeColor="text1"/>
          <w:sz w:val="18"/>
        </w:rPr>
        <w:t>Космо</w:t>
      </w:r>
      <w:proofErr w:type="spellEnd"/>
      <w:r>
        <w:rPr>
          <w:rFonts w:ascii="Times New Roman" w:hAnsi="Times New Roman"/>
          <w:color w:val="000000" w:themeColor="text1"/>
          <w:sz w:val="18"/>
        </w:rPr>
        <w:t xml:space="preserve"> Сервис Монблан» (ОГРН 1089848003080, ИНН 7802450208, далее «</w:t>
      </w:r>
      <w:r>
        <w:rPr>
          <w:rFonts w:ascii="Times New Roman" w:hAnsi="Times New Roman"/>
          <w:b/>
          <w:color w:val="000000" w:themeColor="text1"/>
          <w:sz w:val="18"/>
        </w:rPr>
        <w:t>Управляющая организация</w:t>
      </w:r>
      <w:r>
        <w:rPr>
          <w:rFonts w:ascii="Times New Roman" w:hAnsi="Times New Roman"/>
          <w:color w:val="000000" w:themeColor="text1"/>
          <w:sz w:val="18"/>
        </w:rPr>
        <w:t>») - будет проводиться годовое общее собрание (далее «</w:t>
      </w:r>
      <w:r>
        <w:rPr>
          <w:rFonts w:ascii="Times New Roman" w:hAnsi="Times New Roman"/>
          <w:b/>
          <w:color w:val="000000" w:themeColor="text1"/>
          <w:sz w:val="18"/>
        </w:rPr>
        <w:t>Собрание</w:t>
      </w:r>
      <w:r>
        <w:rPr>
          <w:rFonts w:ascii="Times New Roman" w:hAnsi="Times New Roman"/>
          <w:color w:val="000000" w:themeColor="text1"/>
          <w:sz w:val="18"/>
        </w:rPr>
        <w:t>») собственников помещений в многоквартирном доме, расположенном по адресу: г. Санкт-Петербург, Гагаринская улица, дом 1/24, литера А (далее «</w:t>
      </w:r>
      <w:r>
        <w:rPr>
          <w:rFonts w:ascii="Times New Roman" w:hAnsi="Times New Roman"/>
          <w:b/>
          <w:color w:val="000000" w:themeColor="text1"/>
          <w:sz w:val="18"/>
        </w:rPr>
        <w:t>многоквартирный дом</w:t>
      </w:r>
      <w:r>
        <w:rPr>
          <w:rFonts w:ascii="Times New Roman" w:hAnsi="Times New Roman"/>
          <w:color w:val="000000" w:themeColor="text1"/>
          <w:sz w:val="18"/>
        </w:rPr>
        <w:t>»), в форме заочного голосования с использованием государственной информационной системы жилищно-коммунального хозяйства (далее «</w:t>
      </w:r>
      <w:r>
        <w:rPr>
          <w:rFonts w:ascii="Times New Roman" w:hAnsi="Times New Roman"/>
          <w:b/>
          <w:color w:val="000000" w:themeColor="text1"/>
          <w:sz w:val="18"/>
        </w:rPr>
        <w:t>система</w:t>
      </w:r>
      <w:r>
        <w:rPr>
          <w:rFonts w:ascii="Times New Roman" w:hAnsi="Times New Roman"/>
          <w:color w:val="000000" w:themeColor="text1"/>
          <w:sz w:val="18"/>
        </w:rPr>
        <w:t>»).</w:t>
      </w:r>
    </w:p>
    <w:p w14:paraId="08000000" w14:textId="77777777" w:rsidR="00BE6443" w:rsidRDefault="009820E4">
      <w:pPr>
        <w:pStyle w:val="ConsPlusNonformat"/>
        <w:ind w:firstLine="426"/>
        <w:jc w:val="both"/>
        <w:rPr>
          <w:rFonts w:ascii="Times New Roman" w:hAnsi="Times New Roman"/>
          <w:sz w:val="18"/>
        </w:rPr>
      </w:pPr>
      <w:r>
        <w:rPr>
          <w:rFonts w:ascii="Times New Roman" w:hAnsi="Times New Roman"/>
          <w:color w:val="000000" w:themeColor="text1"/>
          <w:sz w:val="18"/>
        </w:rPr>
        <w:t>Местом проведения общего собрания является адрес многоквартирного дома</w:t>
      </w:r>
      <w:r>
        <w:rPr>
          <w:color w:val="000000" w:themeColor="text1"/>
          <w:sz w:val="18"/>
        </w:rPr>
        <w:t xml:space="preserve"> </w:t>
      </w:r>
      <w:r>
        <w:rPr>
          <w:rFonts w:ascii="Times New Roman" w:hAnsi="Times New Roman"/>
          <w:color w:val="000000" w:themeColor="text1"/>
          <w:sz w:val="18"/>
        </w:rPr>
        <w:t>г. Санкт-Петербург, Гагаринская улица, дом 1/24, литера А при проведении общего собрания с использованием системы.</w:t>
      </w:r>
    </w:p>
    <w:p w14:paraId="09000000" w14:textId="77777777" w:rsidR="00BE6443" w:rsidRDefault="009820E4">
      <w:pPr>
        <w:pStyle w:val="ConsPlusNonformat"/>
        <w:ind w:firstLine="426"/>
        <w:jc w:val="both"/>
        <w:rPr>
          <w:rFonts w:ascii="Times New Roman" w:hAnsi="Times New Roman"/>
          <w:sz w:val="18"/>
        </w:rPr>
      </w:pPr>
      <w:r>
        <w:rPr>
          <w:rFonts w:ascii="Times New Roman" w:hAnsi="Times New Roman"/>
          <w:color w:val="000000" w:themeColor="text1"/>
          <w:sz w:val="18"/>
        </w:rPr>
        <w:t>Сведения об администраторе собрания: Общество с ограниченной ответственностью «Управляющая Компания «</w:t>
      </w:r>
      <w:proofErr w:type="spellStart"/>
      <w:r>
        <w:rPr>
          <w:rFonts w:ascii="Times New Roman" w:hAnsi="Times New Roman"/>
          <w:color w:val="000000" w:themeColor="text1"/>
          <w:sz w:val="18"/>
        </w:rPr>
        <w:t>Космо</w:t>
      </w:r>
      <w:proofErr w:type="spellEnd"/>
      <w:r>
        <w:rPr>
          <w:rFonts w:ascii="Times New Roman" w:hAnsi="Times New Roman"/>
          <w:color w:val="000000" w:themeColor="text1"/>
          <w:sz w:val="18"/>
        </w:rPr>
        <w:t xml:space="preserve"> Сервис Монблан» (ОГРН 1089848003080, ИНН 7802450208), место нахождения, почтовый адрес, место и (или) фактический адрес администратора общего собрания: 195112, Санкт — Петербург, Перевозный переулок, дом 4, стр.1, помещение 75-Н, раб. место 3-1, 8 (812) 332-05-02, </w:t>
      </w:r>
      <w:hyperlink r:id="rId5" w:tooltip="https://cosmoservice.space/" w:history="1">
        <w:r>
          <w:rPr>
            <w:rStyle w:val="af4"/>
            <w:rFonts w:ascii="Times New Roman" w:hAnsi="Times New Roman"/>
            <w:sz w:val="18"/>
          </w:rPr>
          <w:t>https://cosmoservice.space/</w:t>
        </w:r>
      </w:hyperlink>
      <w:r>
        <w:rPr>
          <w:rFonts w:ascii="Times New Roman" w:hAnsi="Times New Roman"/>
          <w:color w:val="000000" w:themeColor="text1"/>
          <w:sz w:val="18"/>
        </w:rPr>
        <w:t xml:space="preserve">. </w:t>
      </w:r>
    </w:p>
    <w:p w14:paraId="0A000000" w14:textId="513F0573" w:rsidR="00BE6443" w:rsidRDefault="009820E4">
      <w:pPr>
        <w:pStyle w:val="ConsPlusNonformat"/>
        <w:ind w:firstLine="426"/>
        <w:jc w:val="both"/>
        <w:rPr>
          <w:rFonts w:ascii="Times New Roman" w:hAnsi="Times New Roman"/>
          <w:sz w:val="18"/>
        </w:rPr>
      </w:pPr>
      <w:r>
        <w:rPr>
          <w:rFonts w:ascii="Times New Roman" w:hAnsi="Times New Roman"/>
          <w:color w:val="000000" w:themeColor="text1"/>
          <w:sz w:val="18"/>
        </w:rPr>
        <w:t>Дата и время начала и окончания проведения голосования с использованием системы по вопросам, поставленным на голосование с 1</w:t>
      </w:r>
      <w:r w:rsidR="009C330F">
        <w:rPr>
          <w:rFonts w:ascii="Times New Roman" w:hAnsi="Times New Roman"/>
          <w:color w:val="000000" w:themeColor="text1"/>
          <w:sz w:val="18"/>
        </w:rPr>
        <w:t>8</w:t>
      </w:r>
      <w:r>
        <w:rPr>
          <w:rFonts w:ascii="Times New Roman" w:hAnsi="Times New Roman"/>
          <w:color w:val="000000" w:themeColor="text1"/>
          <w:sz w:val="18"/>
        </w:rPr>
        <w:t xml:space="preserve"> июля 2023 года по 2</w:t>
      </w:r>
      <w:r w:rsidR="005068D9">
        <w:rPr>
          <w:rFonts w:ascii="Times New Roman" w:hAnsi="Times New Roman"/>
          <w:color w:val="000000" w:themeColor="text1"/>
          <w:sz w:val="18"/>
        </w:rPr>
        <w:t>4</w:t>
      </w:r>
      <w:r>
        <w:rPr>
          <w:rFonts w:ascii="Times New Roman" w:hAnsi="Times New Roman"/>
          <w:color w:val="000000" w:themeColor="text1"/>
          <w:sz w:val="18"/>
        </w:rPr>
        <w:t xml:space="preserve"> августа 2023 года. </w:t>
      </w:r>
    </w:p>
    <w:p w14:paraId="0B000000" w14:textId="77C973AA" w:rsidR="00BE6443" w:rsidRDefault="009820E4">
      <w:pPr>
        <w:pStyle w:val="ConsPlusNonformat"/>
        <w:ind w:firstLine="426"/>
        <w:jc w:val="both"/>
        <w:rPr>
          <w:rFonts w:ascii="Times New Roman" w:hAnsi="Times New Roman"/>
          <w:sz w:val="18"/>
        </w:rPr>
      </w:pPr>
      <w:r>
        <w:rPr>
          <w:rFonts w:ascii="Times New Roman" w:hAnsi="Times New Roman"/>
          <w:color w:val="000000" w:themeColor="text1"/>
          <w:sz w:val="18"/>
        </w:rPr>
        <w:t>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собственники могут предоставить бюллетени в письменной форме в помещение Управляющей организации в многоквартирном доме по адресу: г. Санкт-Петербург, Гагаринская улица, дом 1/24, литера А, помещение ЛК-1 (заочное голосование) в период с 1</w:t>
      </w:r>
      <w:r w:rsidR="009C330F">
        <w:rPr>
          <w:rFonts w:ascii="Times New Roman" w:hAnsi="Times New Roman"/>
          <w:color w:val="000000" w:themeColor="text1"/>
          <w:sz w:val="18"/>
        </w:rPr>
        <w:t>8</w:t>
      </w:r>
      <w:r>
        <w:rPr>
          <w:rFonts w:ascii="Times New Roman" w:hAnsi="Times New Roman"/>
          <w:color w:val="000000" w:themeColor="text1"/>
          <w:sz w:val="18"/>
        </w:rPr>
        <w:t xml:space="preserve"> июля 2023, 12:00 года по 2</w:t>
      </w:r>
      <w:r w:rsidR="005068D9">
        <w:rPr>
          <w:rFonts w:ascii="Times New Roman" w:hAnsi="Times New Roman"/>
          <w:color w:val="000000" w:themeColor="text1"/>
          <w:sz w:val="18"/>
        </w:rPr>
        <w:t>4</w:t>
      </w:r>
      <w:r>
        <w:rPr>
          <w:rFonts w:ascii="Times New Roman" w:hAnsi="Times New Roman"/>
          <w:color w:val="000000" w:themeColor="text1"/>
          <w:sz w:val="18"/>
        </w:rPr>
        <w:t xml:space="preserve"> августа 2023 года, 15:00.</w:t>
      </w:r>
    </w:p>
    <w:p w14:paraId="0C000000" w14:textId="77777777" w:rsidR="00BE6443" w:rsidRDefault="00BE6443">
      <w:pPr>
        <w:pStyle w:val="ConsPlusNonformat"/>
        <w:jc w:val="both"/>
        <w:rPr>
          <w:rFonts w:ascii="Times New Roman" w:hAnsi="Times New Roman"/>
          <w:sz w:val="18"/>
        </w:rPr>
      </w:pPr>
    </w:p>
    <w:p w14:paraId="0D000000" w14:textId="77777777" w:rsidR="00BE6443" w:rsidRDefault="009820E4">
      <w:pPr>
        <w:widowControl w:val="0"/>
        <w:spacing w:after="0" w:line="240" w:lineRule="auto"/>
        <w:ind w:firstLine="283"/>
        <w:jc w:val="center"/>
        <w:rPr>
          <w:rFonts w:ascii="Times New Roman" w:hAnsi="Times New Roman"/>
          <w:b/>
          <w:sz w:val="18"/>
        </w:rPr>
      </w:pPr>
      <w:r>
        <w:rPr>
          <w:rFonts w:ascii="Times New Roman" w:hAnsi="Times New Roman"/>
          <w:b/>
          <w:color w:val="000000" w:themeColor="text1"/>
          <w:sz w:val="18"/>
        </w:rPr>
        <w:t>ПОВЕСТКА ДНЯ:</w:t>
      </w:r>
    </w:p>
    <w:p w14:paraId="0E000000" w14:textId="77777777" w:rsidR="00BE6443" w:rsidRDefault="009820E4">
      <w:pPr>
        <w:pStyle w:val="af7"/>
        <w:widowControl w:val="0"/>
        <w:numPr>
          <w:ilvl w:val="0"/>
          <w:numId w:val="1"/>
        </w:numPr>
        <w:spacing w:after="0" w:line="240" w:lineRule="auto"/>
        <w:ind w:left="426" w:hanging="426"/>
        <w:jc w:val="both"/>
        <w:rPr>
          <w:rFonts w:ascii="Times New Roman" w:hAnsi="Times New Roman"/>
          <w:b/>
          <w:sz w:val="18"/>
        </w:rPr>
      </w:pPr>
      <w:r>
        <w:rPr>
          <w:rFonts w:ascii="Times New Roman" w:hAnsi="Times New Roman"/>
          <w:b/>
          <w:color w:val="000000" w:themeColor="text1"/>
          <w:sz w:val="18"/>
        </w:rPr>
        <w:t>Утверждение администратора общего собрания и порядка приема им письменных решений собственников помещений в многоквартирном доме.</w:t>
      </w:r>
    </w:p>
    <w:p w14:paraId="0F000000" w14:textId="55D58190"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 xml:space="preserve">Формулировка вопроса: </w:t>
      </w:r>
      <w:r>
        <w:rPr>
          <w:rFonts w:ascii="Times New Roman" w:hAnsi="Times New Roman"/>
          <w:color w:val="000000" w:themeColor="text1"/>
          <w:sz w:val="18"/>
        </w:rPr>
        <w:t>Собственникам предлагается утвердить Администратора собрания в лице Общества с ограниченной ответственностью «Управляющая Компания «</w:t>
      </w:r>
      <w:proofErr w:type="spellStart"/>
      <w:r>
        <w:rPr>
          <w:rFonts w:ascii="Times New Roman" w:hAnsi="Times New Roman"/>
          <w:color w:val="000000" w:themeColor="text1"/>
          <w:sz w:val="18"/>
        </w:rPr>
        <w:t>Космо</w:t>
      </w:r>
      <w:proofErr w:type="spellEnd"/>
      <w:r>
        <w:rPr>
          <w:rFonts w:ascii="Times New Roman" w:hAnsi="Times New Roman"/>
          <w:color w:val="000000" w:themeColor="text1"/>
          <w:sz w:val="18"/>
        </w:rPr>
        <w:t xml:space="preserve"> Сервис Монблан» (ОГРН 1089848003080, ИНН 7802450208)</w:t>
      </w:r>
      <w:r>
        <w:rPr>
          <w:color w:val="000000" w:themeColor="text1"/>
          <w:sz w:val="18"/>
        </w:rPr>
        <w:t xml:space="preserve"> </w:t>
      </w:r>
      <w:r>
        <w:rPr>
          <w:rFonts w:ascii="Times New Roman" w:hAnsi="Times New Roman"/>
          <w:color w:val="000000" w:themeColor="text1"/>
          <w:sz w:val="18"/>
        </w:rPr>
        <w:t xml:space="preserve">(наименование (фирменное наименование), ОБЩЕСТВО С ОГРАНИЧЕННОЙ ОТВЕТСТВЕННОСТЬЮ "УПРАВЛЯЮЩАЯ КОМПАНИЯ "КОСМО СЕРВИС МОНБЛАН", 195112, Санкт — Петербург, Перевозный переулок, дом 4, стр.1, помещение 75-Н, раб. место 3-1, 8 (812) 332-05-02, </w:t>
      </w:r>
      <w:hyperlink r:id="rId6" w:tooltip="https://cosmoservice.space/" w:history="1">
        <w:r>
          <w:rPr>
            <w:rStyle w:val="af4"/>
            <w:rFonts w:ascii="Times New Roman" w:hAnsi="Times New Roman"/>
            <w:sz w:val="18"/>
          </w:rPr>
          <w:t>https://cosmoservice.space/</w:t>
        </w:r>
      </w:hyperlink>
      <w:r>
        <w:rPr>
          <w:rFonts w:ascii="Times New Roman" w:hAnsi="Times New Roman"/>
          <w:color w:val="000000" w:themeColor="text1"/>
          <w:sz w:val="18"/>
        </w:rPr>
        <w:t xml:space="preserve"> , для проведения собрания с использованием системы ГИС ЖКХ. Утвердить порядок передачи сообщений от инициаторов администратору системы путем направления заказным почтовым отправлением на адрес регистрации Администратора системы, либо вручения под личную подпись действующего исполнительного органа администратора системы в сроки в соответствии с требования законодательства, утвердить порядок приема письменных решений собственников инициатором собрания путем передачи письменных решений под подпись сотрудника администратора собрания по адресу: г. Санкт-Петербург, Гагаринская улица, дом 1/24, литера А, помещение ЛК-1, утвердить продолжительность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r w:rsidR="009C330F">
        <w:rPr>
          <w:color w:val="000000" w:themeColor="text1"/>
          <w:sz w:val="18"/>
        </w:rPr>
        <w:t xml:space="preserve"> </w:t>
      </w:r>
      <w:r w:rsidR="009C330F" w:rsidRPr="009C330F">
        <w:rPr>
          <w:rFonts w:ascii="Times New Roman" w:hAnsi="Times New Roman"/>
          <w:b/>
          <w:color w:val="000000" w:themeColor="text1"/>
          <w:sz w:val="18"/>
          <w:u w:val="single"/>
        </w:rPr>
        <w:t>3</w:t>
      </w:r>
      <w:r>
        <w:rPr>
          <w:rFonts w:ascii="Times New Roman" w:hAnsi="Times New Roman"/>
          <w:b/>
          <w:color w:val="000000" w:themeColor="text1"/>
          <w:sz w:val="18"/>
          <w:u w:val="single"/>
        </w:rPr>
        <w:t>8</w:t>
      </w:r>
      <w:r w:rsidR="009C330F" w:rsidRPr="009C330F">
        <w:rPr>
          <w:b/>
          <w:color w:val="000000" w:themeColor="text1"/>
          <w:sz w:val="18"/>
          <w:u w:val="single"/>
        </w:rPr>
        <w:t xml:space="preserve"> </w:t>
      </w:r>
      <w:r w:rsidRPr="009C330F">
        <w:rPr>
          <w:rFonts w:ascii="Times New Roman" w:hAnsi="Times New Roman"/>
          <w:b/>
          <w:color w:val="000000" w:themeColor="text1"/>
          <w:sz w:val="18"/>
          <w:u w:val="single"/>
        </w:rPr>
        <w:t>дней</w:t>
      </w:r>
      <w:r>
        <w:rPr>
          <w:rFonts w:ascii="Times New Roman" w:hAnsi="Times New Roman"/>
          <w:color w:val="000000" w:themeColor="text1"/>
          <w:sz w:val="18"/>
        </w:rPr>
        <w:t xml:space="preserve"> с даты и времени начала проведения такого голосования.</w:t>
      </w:r>
    </w:p>
    <w:p w14:paraId="10000000" w14:textId="77777777" w:rsidR="00BE6443" w:rsidRDefault="00BE6443">
      <w:pPr>
        <w:pStyle w:val="af7"/>
        <w:widowControl w:val="0"/>
        <w:spacing w:after="0" w:line="240" w:lineRule="auto"/>
        <w:ind w:left="426" w:hanging="426"/>
        <w:jc w:val="both"/>
        <w:rPr>
          <w:rFonts w:ascii="Times New Roman" w:hAnsi="Times New Roman"/>
          <w:sz w:val="18"/>
        </w:rPr>
      </w:pPr>
    </w:p>
    <w:p w14:paraId="11000000" w14:textId="77777777" w:rsidR="00BE6443" w:rsidRDefault="009820E4">
      <w:pPr>
        <w:pStyle w:val="af7"/>
        <w:widowControl w:val="0"/>
        <w:numPr>
          <w:ilvl w:val="0"/>
          <w:numId w:val="1"/>
        </w:numPr>
        <w:spacing w:after="0" w:line="240" w:lineRule="auto"/>
        <w:ind w:left="426" w:hanging="426"/>
        <w:jc w:val="both"/>
        <w:rPr>
          <w:rFonts w:ascii="Times New Roman" w:hAnsi="Times New Roman"/>
          <w:b/>
          <w:sz w:val="18"/>
        </w:rPr>
      </w:pPr>
      <w:r>
        <w:rPr>
          <w:rFonts w:ascii="Times New Roman" w:hAnsi="Times New Roman"/>
          <w:b/>
          <w:color w:val="000000" w:themeColor="text1"/>
          <w:sz w:val="18"/>
        </w:rPr>
        <w:t>Утверждение отчета о начислении и расходовании средств резервного фонда.</w:t>
      </w:r>
    </w:p>
    <w:p w14:paraId="12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 xml:space="preserve">Формулировка вопроса: </w:t>
      </w:r>
      <w:r>
        <w:rPr>
          <w:rFonts w:ascii="Times New Roman" w:hAnsi="Times New Roman"/>
          <w:color w:val="000000" w:themeColor="text1"/>
          <w:sz w:val="18"/>
        </w:rPr>
        <w:t xml:space="preserve">Утвердить отчет о начислении и расходовании средств резервного фонда Клубного дома «Особняк Кушелева- Безбородко», расположенного по адресу: г. Санкт-Петербург, Гагаринская 1/24, литер А. за период с 01.01.2018 по 30.06.2022, указанный в Приложении № 1 к материалам собрания (Приложение №1 доступно для ознакомления на сайте </w:t>
      </w:r>
      <w:hyperlink r:id="rId7" w:tooltip="https://cosmoservice.space/raskrytie-informatsii/211/" w:history="1">
        <w:r>
          <w:rPr>
            <w:rStyle w:val="af4"/>
            <w:rFonts w:ascii="Times New Roman" w:hAnsi="Times New Roman"/>
            <w:sz w:val="18"/>
          </w:rPr>
          <w:t>https://cosmoservice.space/raskrytie-informatsii/211/</w:t>
        </w:r>
      </w:hyperlink>
      <w:r>
        <w:rPr>
          <w:rFonts w:ascii="Times New Roman" w:hAnsi="Times New Roman"/>
          <w:color w:val="000000" w:themeColor="text1"/>
          <w:sz w:val="18"/>
        </w:rPr>
        <w:t xml:space="preserve">). </w:t>
      </w:r>
    </w:p>
    <w:p w14:paraId="13000000" w14:textId="77777777" w:rsidR="00BE6443" w:rsidRDefault="00BE6443">
      <w:pPr>
        <w:pStyle w:val="af7"/>
        <w:widowControl w:val="0"/>
        <w:spacing w:after="0" w:line="240" w:lineRule="auto"/>
        <w:ind w:left="426" w:hanging="426"/>
        <w:jc w:val="both"/>
        <w:rPr>
          <w:rFonts w:ascii="Times New Roman" w:hAnsi="Times New Roman"/>
          <w:sz w:val="18"/>
        </w:rPr>
      </w:pPr>
    </w:p>
    <w:p w14:paraId="14000000" w14:textId="77777777" w:rsidR="00BE6443" w:rsidRDefault="009820E4">
      <w:pPr>
        <w:pStyle w:val="af7"/>
        <w:widowControl w:val="0"/>
        <w:numPr>
          <w:ilvl w:val="0"/>
          <w:numId w:val="1"/>
        </w:numPr>
        <w:spacing w:line="240" w:lineRule="auto"/>
        <w:ind w:left="426" w:hanging="426"/>
        <w:jc w:val="both"/>
        <w:rPr>
          <w:rFonts w:ascii="Times New Roman" w:hAnsi="Times New Roman"/>
          <w:b/>
          <w:sz w:val="18"/>
        </w:rPr>
      </w:pPr>
      <w:r>
        <w:rPr>
          <w:rFonts w:ascii="Times New Roman" w:hAnsi="Times New Roman"/>
          <w:b/>
          <w:color w:val="000000" w:themeColor="text1"/>
          <w:sz w:val="18"/>
        </w:rPr>
        <w:t xml:space="preserve">Утверждение размера платы на услуги и работы по содержанию и ремонту помещений многоквартирного дома для собственников квартир, нежилых помещений и </w:t>
      </w:r>
      <w:proofErr w:type="spellStart"/>
      <w:r>
        <w:rPr>
          <w:rFonts w:ascii="Times New Roman" w:hAnsi="Times New Roman"/>
          <w:b/>
          <w:color w:val="000000" w:themeColor="text1"/>
          <w:sz w:val="18"/>
        </w:rPr>
        <w:t>машино</w:t>
      </w:r>
      <w:proofErr w:type="spellEnd"/>
      <w:r>
        <w:rPr>
          <w:rFonts w:ascii="Times New Roman" w:hAnsi="Times New Roman"/>
          <w:b/>
          <w:color w:val="000000" w:themeColor="text1"/>
          <w:sz w:val="18"/>
        </w:rPr>
        <w:t xml:space="preserve">-мест многоквартирного дома. </w:t>
      </w:r>
    </w:p>
    <w:p w14:paraId="15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Формулировка вопроса</w:t>
      </w:r>
      <w:r>
        <w:rPr>
          <w:rFonts w:ascii="Times New Roman" w:hAnsi="Times New Roman"/>
          <w:color w:val="000000" w:themeColor="text1"/>
          <w:sz w:val="18"/>
        </w:rPr>
        <w:t xml:space="preserve">: Установить размер платы, тарифы и цены на услуги по содержанию, техническому обслуживанию и управлению в отношении общего имущества Клубного дома «Особняк Кушелева- Безбородко»,  расположенного по адресу: г. Санкт-Петербург, Гагаринская 1/24, литер А, применяемые с 01.09.2023 г., в соответствии с Приложением № 2 к материалам общего собрания  (Приложение №2 доступно для ознакомления на сайте  </w:t>
      </w:r>
      <w:hyperlink r:id="rId8" w:tooltip="https://cosmoservice.space/raskrytie-informatsii/211/" w:history="1">
        <w:r>
          <w:rPr>
            <w:rStyle w:val="af4"/>
            <w:rFonts w:ascii="Times New Roman" w:hAnsi="Times New Roman"/>
            <w:sz w:val="18"/>
          </w:rPr>
          <w:t>https://cosmoservice.space/raskrytie-informatsii/211/</w:t>
        </w:r>
      </w:hyperlink>
      <w:r>
        <w:rPr>
          <w:rFonts w:ascii="Times New Roman" w:hAnsi="Times New Roman"/>
          <w:color w:val="000000" w:themeColor="text1"/>
          <w:sz w:val="18"/>
        </w:rPr>
        <w:t xml:space="preserve">) Утвердить, что размер платы, цены и тарифы, определенные Приложением № 2, в части жилищных услуг, услуг по содержанию, техническому обслуживанию и управлению общего имущества многоквартирного дома , могут быть изменены Управляющей организацией не чаще одного раза в год с момента принятия настоящего решения в течении всего срока действия договора управления на индекс потребительских цен в Российской Федерации на услуги за предшествующий год, рассчитанного государственными органами статистики Российской Федерации. Такое изменение размера платы не является односторонним, не требуется принятие общим собранием собственников дополнительных решений об утверждении размера платы. </w:t>
      </w:r>
    </w:p>
    <w:p w14:paraId="16000000" w14:textId="77777777" w:rsidR="00BE6443" w:rsidRDefault="00BE6443">
      <w:pPr>
        <w:pStyle w:val="af7"/>
        <w:widowControl w:val="0"/>
        <w:spacing w:after="0" w:line="240" w:lineRule="auto"/>
        <w:ind w:left="426"/>
        <w:jc w:val="both"/>
        <w:rPr>
          <w:rFonts w:ascii="Times New Roman" w:hAnsi="Times New Roman"/>
          <w:sz w:val="18"/>
        </w:rPr>
      </w:pPr>
    </w:p>
    <w:p w14:paraId="17000000" w14:textId="77777777" w:rsidR="00BE6443" w:rsidRDefault="009820E4">
      <w:pPr>
        <w:pStyle w:val="af7"/>
        <w:widowControl w:val="0"/>
        <w:numPr>
          <w:ilvl w:val="0"/>
          <w:numId w:val="1"/>
        </w:numPr>
        <w:spacing w:line="240" w:lineRule="auto"/>
        <w:ind w:left="426" w:hanging="426"/>
        <w:jc w:val="both"/>
        <w:rPr>
          <w:rFonts w:ascii="Times New Roman" w:hAnsi="Times New Roman"/>
          <w:b/>
          <w:sz w:val="18"/>
        </w:rPr>
      </w:pPr>
      <w:r>
        <w:rPr>
          <w:rFonts w:ascii="Times New Roman" w:hAnsi="Times New Roman"/>
          <w:b/>
          <w:color w:val="000000" w:themeColor="text1"/>
          <w:sz w:val="18"/>
        </w:rPr>
        <w:t xml:space="preserve">Утверждение системы электронного голосования для проведения общих собраний собственников помещений в доме. </w:t>
      </w:r>
    </w:p>
    <w:p w14:paraId="18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Формулировка вопроса</w:t>
      </w:r>
      <w:proofErr w:type="gramStart"/>
      <w:r>
        <w:rPr>
          <w:rFonts w:ascii="Times New Roman" w:hAnsi="Times New Roman"/>
          <w:color w:val="000000" w:themeColor="text1"/>
          <w:sz w:val="18"/>
        </w:rPr>
        <w:t>: Утвердить</w:t>
      </w:r>
      <w:proofErr w:type="gramEnd"/>
      <w:r>
        <w:rPr>
          <w:rFonts w:ascii="Times New Roman" w:hAnsi="Times New Roman"/>
          <w:color w:val="000000" w:themeColor="text1"/>
          <w:sz w:val="18"/>
        </w:rPr>
        <w:t xml:space="preserve"> для проведения общих собраний собственников помещений в многоквартирном доме по адресу Гагаринская 1/24 систему электронного голосования «</w:t>
      </w:r>
      <w:proofErr w:type="spellStart"/>
      <w:r>
        <w:rPr>
          <w:rFonts w:ascii="Times New Roman" w:hAnsi="Times New Roman"/>
          <w:color w:val="000000" w:themeColor="text1"/>
          <w:sz w:val="18"/>
        </w:rPr>
        <w:t>Platido</w:t>
      </w:r>
      <w:proofErr w:type="spellEnd"/>
      <w:r>
        <w:rPr>
          <w:rFonts w:ascii="Times New Roman" w:hAnsi="Times New Roman"/>
          <w:color w:val="000000" w:themeColor="text1"/>
          <w:sz w:val="18"/>
        </w:rPr>
        <w:t>/Дом Онлайн», утвердив ее в качестве администратора указанной системы.</w:t>
      </w:r>
    </w:p>
    <w:p w14:paraId="19000000" w14:textId="77777777" w:rsidR="00BE6443" w:rsidRDefault="00BE6443">
      <w:pPr>
        <w:pStyle w:val="af7"/>
        <w:widowControl w:val="0"/>
        <w:spacing w:after="0" w:line="240" w:lineRule="auto"/>
        <w:ind w:left="426" w:hanging="426"/>
        <w:jc w:val="both"/>
        <w:rPr>
          <w:rFonts w:ascii="Times New Roman" w:hAnsi="Times New Roman"/>
          <w:sz w:val="18"/>
        </w:rPr>
      </w:pPr>
    </w:p>
    <w:p w14:paraId="1A000000" w14:textId="77777777" w:rsidR="00BE6443" w:rsidRDefault="009820E4">
      <w:pPr>
        <w:pStyle w:val="af7"/>
        <w:widowControl w:val="0"/>
        <w:numPr>
          <w:ilvl w:val="0"/>
          <w:numId w:val="1"/>
        </w:numPr>
        <w:spacing w:after="0" w:line="240" w:lineRule="auto"/>
        <w:ind w:left="426" w:hanging="426"/>
        <w:jc w:val="both"/>
        <w:rPr>
          <w:rFonts w:ascii="Times New Roman" w:hAnsi="Times New Roman"/>
          <w:b/>
          <w:sz w:val="18"/>
        </w:rPr>
      </w:pPr>
      <w:r>
        <w:rPr>
          <w:rFonts w:ascii="Times New Roman" w:hAnsi="Times New Roman"/>
          <w:b/>
          <w:color w:val="000000" w:themeColor="text1"/>
          <w:sz w:val="18"/>
        </w:rPr>
        <w:t>Изменение условия договора управления.</w:t>
      </w:r>
    </w:p>
    <w:p w14:paraId="1B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Формулировка вопроса</w:t>
      </w:r>
      <w:proofErr w:type="gramStart"/>
      <w:r>
        <w:rPr>
          <w:rFonts w:ascii="Times New Roman" w:hAnsi="Times New Roman"/>
          <w:b/>
          <w:color w:val="000000" w:themeColor="text1"/>
          <w:sz w:val="18"/>
        </w:rPr>
        <w:t xml:space="preserve">: </w:t>
      </w:r>
      <w:r>
        <w:rPr>
          <w:rFonts w:ascii="Times New Roman" w:hAnsi="Times New Roman"/>
          <w:color w:val="000000" w:themeColor="text1"/>
          <w:sz w:val="18"/>
        </w:rPr>
        <w:t>Изменить</w:t>
      </w:r>
      <w:proofErr w:type="gramEnd"/>
      <w:r>
        <w:rPr>
          <w:rFonts w:ascii="Times New Roman" w:hAnsi="Times New Roman"/>
          <w:color w:val="000000" w:themeColor="text1"/>
          <w:sz w:val="18"/>
        </w:rPr>
        <w:t xml:space="preserve"> условия Договора управления между собственниками (правообладателями) и ООО «Управляющая Компания «</w:t>
      </w:r>
      <w:proofErr w:type="spellStart"/>
      <w:r>
        <w:rPr>
          <w:rFonts w:ascii="Times New Roman" w:hAnsi="Times New Roman"/>
          <w:color w:val="000000" w:themeColor="text1"/>
          <w:sz w:val="18"/>
        </w:rPr>
        <w:t>Космо</w:t>
      </w:r>
      <w:proofErr w:type="spellEnd"/>
      <w:r>
        <w:rPr>
          <w:rFonts w:ascii="Times New Roman" w:hAnsi="Times New Roman"/>
          <w:color w:val="000000" w:themeColor="text1"/>
          <w:sz w:val="18"/>
        </w:rPr>
        <w:t xml:space="preserve"> Сервис Монблан» в части п. 6.1 «Порядок расчетов» договора, изложив в следующей редакции:</w:t>
      </w:r>
    </w:p>
    <w:p w14:paraId="1C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color w:val="000000" w:themeColor="text1"/>
          <w:sz w:val="18"/>
        </w:rPr>
        <w:t xml:space="preserve">«Размер платы (стоимость работ и услуг) за жилищные услуги, содержание и текущий ремонт общего имущества, а также управление может быть индексирован не чаще одного раза в год с момента подписания настоящего договора, в течении всего срока его действия. Индексация размера платы осуществляется УК на величину индекса потребительских цен в Российской Федерации в месяце, рассчитанного государственными органами статистики Российской Федерации, либо в случае изменения нормативных актов субъекта Российской Федерации, определяющих тарифы на услуги в порядке и сроки, установленные соответствующим нормативным актом. </w:t>
      </w:r>
    </w:p>
    <w:p w14:paraId="1D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color w:val="000000" w:themeColor="text1"/>
          <w:sz w:val="18"/>
        </w:rPr>
        <w:t xml:space="preserve">Если иная дата не установлена решением общего собрания индексация применяется с первого июля каждого года на уровень индекса потребительских цен, установленного по состоянию на апрель текущего года к уровню индекса потребительских цен того же месяца прошлого года. Стороны признают, что на весь период действия настоящего договора согласовали условие, устанавливающее порядок определения платы, поэтому фактическое изменение суммы платы в случаях, определяемых в установленном порядке, не </w:t>
      </w:r>
      <w:r>
        <w:rPr>
          <w:rFonts w:ascii="Times New Roman" w:hAnsi="Times New Roman"/>
          <w:color w:val="000000" w:themeColor="text1"/>
          <w:sz w:val="18"/>
        </w:rPr>
        <w:lastRenderedPageBreak/>
        <w:t>является односторонним изменением условий договора о размере платы и не требует принятия на ОСС отдельного дополнительного решения, об утверждении размера платы и внесения соответствующих изменений в договор».</w:t>
      </w:r>
    </w:p>
    <w:p w14:paraId="1E000000" w14:textId="77777777" w:rsidR="00BE6443" w:rsidRDefault="00BE6443">
      <w:pPr>
        <w:pStyle w:val="af7"/>
        <w:widowControl w:val="0"/>
        <w:spacing w:before="240" w:line="240" w:lineRule="auto"/>
        <w:ind w:left="426" w:hanging="426"/>
        <w:jc w:val="both"/>
        <w:rPr>
          <w:rFonts w:ascii="Times New Roman" w:hAnsi="Times New Roman"/>
          <w:b/>
          <w:sz w:val="18"/>
        </w:rPr>
      </w:pPr>
    </w:p>
    <w:p w14:paraId="1F000000" w14:textId="77777777" w:rsidR="00BE6443" w:rsidRDefault="00BE6443">
      <w:pPr>
        <w:pStyle w:val="af7"/>
        <w:widowControl w:val="0"/>
        <w:spacing w:before="240" w:line="240" w:lineRule="auto"/>
        <w:ind w:left="426" w:hanging="426"/>
        <w:jc w:val="both"/>
        <w:rPr>
          <w:rFonts w:ascii="Times New Roman" w:hAnsi="Times New Roman"/>
          <w:b/>
          <w:sz w:val="18"/>
        </w:rPr>
      </w:pPr>
    </w:p>
    <w:p w14:paraId="20000000" w14:textId="77777777" w:rsidR="00BE6443" w:rsidRDefault="009820E4">
      <w:pPr>
        <w:pStyle w:val="af7"/>
        <w:widowControl w:val="0"/>
        <w:numPr>
          <w:ilvl w:val="0"/>
          <w:numId w:val="1"/>
        </w:numPr>
        <w:spacing w:before="240" w:line="240" w:lineRule="auto"/>
        <w:ind w:left="426" w:hanging="426"/>
        <w:jc w:val="both"/>
        <w:rPr>
          <w:rFonts w:ascii="Times New Roman" w:hAnsi="Times New Roman"/>
          <w:b/>
          <w:sz w:val="18"/>
        </w:rPr>
      </w:pPr>
      <w:r>
        <w:rPr>
          <w:rFonts w:ascii="Times New Roman" w:hAnsi="Times New Roman"/>
          <w:b/>
          <w:color w:val="000000" w:themeColor="text1"/>
          <w:sz w:val="18"/>
        </w:rPr>
        <w:t>Согласование функционального назначения помещений.</w:t>
      </w:r>
    </w:p>
    <w:p w14:paraId="21000000" w14:textId="77777777" w:rsidR="00BE6443" w:rsidRDefault="009820E4">
      <w:pPr>
        <w:pStyle w:val="af7"/>
        <w:widowControl w:val="0"/>
        <w:spacing w:after="0" w:line="240" w:lineRule="auto"/>
        <w:ind w:left="426"/>
        <w:jc w:val="both"/>
        <w:rPr>
          <w:rFonts w:ascii="Times New Roman" w:hAnsi="Times New Roman"/>
          <w:sz w:val="18"/>
        </w:rPr>
      </w:pPr>
      <w:r>
        <w:rPr>
          <w:rFonts w:ascii="Times New Roman" w:hAnsi="Times New Roman"/>
          <w:b/>
          <w:color w:val="000000" w:themeColor="text1"/>
          <w:sz w:val="18"/>
        </w:rPr>
        <w:t xml:space="preserve">Формулировка вопроса: </w:t>
      </w:r>
      <w:r>
        <w:rPr>
          <w:rFonts w:ascii="Times New Roman" w:hAnsi="Times New Roman"/>
          <w:color w:val="000000" w:themeColor="text1"/>
          <w:sz w:val="18"/>
        </w:rPr>
        <w:t xml:space="preserve">Согласовать следующее функциональное назначение части помещения 9-Н № 13, части помещения 9-Н № 14, части помещения 9-Н № 15 в Клубного дома «Особняк Кушелева- Безбородко», расположенного по адресу: г. Санкт-Петербург, Гагаринская 1/24, литер А: «массажный и косметологический кабинет», определив порядок их использования собственниками дома согласно новому назначению. Принять решение о разработке и согласовании в компетентных органах необходимых проектов, связанных с оборудованием части помещения 9-Н № 13, части помещения 9-Н № 14, части помещения 9-Н № 15 согласно новому назначению. </w:t>
      </w:r>
    </w:p>
    <w:p w14:paraId="22000000" w14:textId="77777777" w:rsidR="00BE6443" w:rsidRDefault="00BE6443">
      <w:pPr>
        <w:pStyle w:val="af7"/>
        <w:widowControl w:val="0"/>
        <w:spacing w:after="0" w:line="240" w:lineRule="auto"/>
        <w:ind w:left="426"/>
        <w:jc w:val="both"/>
        <w:rPr>
          <w:rFonts w:ascii="Times New Roman" w:hAnsi="Times New Roman"/>
          <w:sz w:val="18"/>
        </w:rPr>
      </w:pPr>
    </w:p>
    <w:p w14:paraId="23000000" w14:textId="4EC30D45" w:rsidR="00BE6443" w:rsidRDefault="009820E4">
      <w:pPr>
        <w:pStyle w:val="af7"/>
        <w:widowControl w:val="0"/>
        <w:numPr>
          <w:ilvl w:val="0"/>
          <w:numId w:val="1"/>
        </w:numPr>
        <w:spacing w:after="0" w:line="240" w:lineRule="auto"/>
        <w:ind w:left="425"/>
        <w:jc w:val="both"/>
        <w:rPr>
          <w:rStyle w:val="af8"/>
          <w:rFonts w:ascii="Times New Roman" w:hAnsi="Times New Roman"/>
          <w:b/>
          <w:color w:val="000000" w:themeColor="text1"/>
          <w:sz w:val="18"/>
        </w:rPr>
      </w:pPr>
      <w:r>
        <w:rPr>
          <w:rStyle w:val="af8"/>
          <w:rFonts w:ascii="Times New Roman" w:hAnsi="Times New Roman"/>
          <w:b/>
          <w:color w:val="000000" w:themeColor="text1"/>
          <w:sz w:val="18"/>
        </w:rPr>
        <w:t>Решение о размещении в месте накопления, входящем в состав общего имущества многоквартирного дома, контейнеров в целях осуществления раздельного накопления ТКО.</w:t>
      </w:r>
    </w:p>
    <w:p w14:paraId="24000000" w14:textId="77C06DD0" w:rsidR="00BE6443" w:rsidRDefault="00A033C4">
      <w:pPr>
        <w:pStyle w:val="af7"/>
        <w:widowControl w:val="0"/>
        <w:spacing w:after="0" w:line="240" w:lineRule="auto"/>
        <w:ind w:left="425"/>
        <w:jc w:val="both"/>
        <w:rPr>
          <w:rFonts w:ascii="Times New Roman" w:hAnsi="Times New Roman"/>
          <w:color w:val="000000" w:themeColor="text1"/>
          <w:sz w:val="18"/>
        </w:rPr>
      </w:pPr>
      <w:r>
        <w:rPr>
          <w:rFonts w:ascii="Times New Roman" w:hAnsi="Times New Roman"/>
          <w:b/>
          <w:color w:val="000000" w:themeColor="text1"/>
          <w:sz w:val="18"/>
        </w:rPr>
        <w:t>Формулировка вопроса</w:t>
      </w:r>
      <w:proofErr w:type="gramStart"/>
      <w:r>
        <w:rPr>
          <w:rFonts w:ascii="Times New Roman" w:hAnsi="Times New Roman"/>
          <w:color w:val="000000" w:themeColor="text1"/>
          <w:sz w:val="18"/>
        </w:rPr>
        <w:t xml:space="preserve">: </w:t>
      </w:r>
      <w:r w:rsidRPr="00A033C4">
        <w:rPr>
          <w:rFonts w:ascii="Times New Roman" w:hAnsi="Times New Roman"/>
          <w:color w:val="000000" w:themeColor="text1"/>
          <w:sz w:val="18"/>
        </w:rPr>
        <w:t>Принять</w:t>
      </w:r>
      <w:proofErr w:type="gramEnd"/>
      <w:r w:rsidRPr="00A033C4">
        <w:rPr>
          <w:rFonts w:ascii="Times New Roman" w:hAnsi="Times New Roman"/>
          <w:color w:val="000000" w:themeColor="text1"/>
          <w:sz w:val="18"/>
        </w:rPr>
        <w:t xml:space="preserve"> решение о размещении в месте накопления ТКО, расположенном на территории дома по адресу: г. Санкт-Петербург, Гагаринская 1/24, литер А контейнеров, в соответствии с согласованной с региональным оператором системой раздельного накопления ТКО – пофракционной системой в целях осуществления раздельного накопления ТКО</w:t>
      </w:r>
      <w:r>
        <w:rPr>
          <w:rFonts w:ascii="Times New Roman" w:hAnsi="Times New Roman"/>
          <w:color w:val="000000" w:themeColor="text1"/>
          <w:sz w:val="18"/>
        </w:rPr>
        <w:t>.</w:t>
      </w:r>
      <w:bookmarkStart w:id="0" w:name="_GoBack"/>
      <w:bookmarkEnd w:id="0"/>
    </w:p>
    <w:p w14:paraId="25000000" w14:textId="77777777" w:rsidR="00BE6443" w:rsidRDefault="00BE6443">
      <w:pPr>
        <w:pStyle w:val="af7"/>
        <w:widowControl w:val="0"/>
        <w:spacing w:after="0" w:line="240" w:lineRule="auto"/>
        <w:ind w:left="0"/>
        <w:jc w:val="both"/>
        <w:rPr>
          <w:rFonts w:ascii="Times New Roman" w:hAnsi="Times New Roman"/>
          <w:color w:val="000000" w:themeColor="text1"/>
          <w:sz w:val="18"/>
        </w:rPr>
      </w:pPr>
    </w:p>
    <w:p w14:paraId="26000000" w14:textId="77777777" w:rsidR="00BE6443" w:rsidRDefault="009820E4">
      <w:pPr>
        <w:pStyle w:val="af7"/>
        <w:widowControl w:val="0"/>
        <w:numPr>
          <w:ilvl w:val="0"/>
          <w:numId w:val="1"/>
        </w:numPr>
        <w:spacing w:after="0" w:line="240" w:lineRule="auto"/>
        <w:ind w:left="426" w:hanging="426"/>
        <w:jc w:val="both"/>
        <w:rPr>
          <w:rFonts w:ascii="Times New Roman" w:hAnsi="Times New Roman"/>
          <w:b/>
          <w:sz w:val="18"/>
        </w:rPr>
      </w:pPr>
      <w:r>
        <w:rPr>
          <w:rFonts w:ascii="Times New Roman" w:hAnsi="Times New Roman"/>
          <w:b/>
          <w:color w:val="000000" w:themeColor="text1"/>
          <w:sz w:val="18"/>
        </w:rPr>
        <w:t>Определение места хранения копий протокола, копий материалов Собрания</w:t>
      </w:r>
    </w:p>
    <w:p w14:paraId="27000000" w14:textId="17295287" w:rsidR="00BE6443" w:rsidRDefault="009820E4">
      <w:pPr>
        <w:pStyle w:val="af7"/>
        <w:widowControl w:val="0"/>
        <w:spacing w:after="0" w:line="240" w:lineRule="auto"/>
        <w:ind w:left="426"/>
        <w:jc w:val="both"/>
        <w:rPr>
          <w:rFonts w:ascii="Times New Roman" w:hAnsi="Times New Roman"/>
          <w:b/>
          <w:sz w:val="18"/>
        </w:rPr>
      </w:pPr>
      <w:r>
        <w:rPr>
          <w:rFonts w:ascii="Times New Roman" w:hAnsi="Times New Roman"/>
          <w:b/>
          <w:color w:val="000000" w:themeColor="text1"/>
          <w:sz w:val="18"/>
        </w:rPr>
        <w:t>Формулировка вопроса</w:t>
      </w:r>
      <w:proofErr w:type="gramStart"/>
      <w:r w:rsidR="00A033C4">
        <w:rPr>
          <w:rFonts w:ascii="Times New Roman" w:hAnsi="Times New Roman"/>
          <w:b/>
          <w:color w:val="000000" w:themeColor="text1"/>
          <w:sz w:val="18"/>
        </w:rPr>
        <w:t>:</w:t>
      </w:r>
      <w:r w:rsidR="00A033C4">
        <w:rPr>
          <w:rFonts w:ascii="Times New Roman" w:hAnsi="Times New Roman"/>
          <w:color w:val="000000" w:themeColor="text1"/>
          <w:sz w:val="18"/>
        </w:rPr>
        <w:t xml:space="preserve"> Определить</w:t>
      </w:r>
      <w:proofErr w:type="gramEnd"/>
      <w:r>
        <w:rPr>
          <w:rFonts w:ascii="Times New Roman" w:hAnsi="Times New Roman"/>
          <w:color w:val="000000" w:themeColor="text1"/>
          <w:sz w:val="18"/>
        </w:rPr>
        <w:t xml:space="preserve"> местом хранения копий протокола, материалов общего собрания собственников многоквартирного дома - помещение 13-Н по адресу: г. Санкт-Петербург, Гагаринская улица, дом 1/24, литера А.</w:t>
      </w:r>
    </w:p>
    <w:p w14:paraId="28000000" w14:textId="77777777" w:rsidR="00BE6443" w:rsidRDefault="00BE6443">
      <w:pPr>
        <w:pStyle w:val="af7"/>
        <w:widowControl w:val="0"/>
        <w:spacing w:after="0" w:line="240" w:lineRule="auto"/>
        <w:ind w:left="-283"/>
        <w:jc w:val="both"/>
        <w:rPr>
          <w:rFonts w:ascii="Times New Roman" w:hAnsi="Times New Roman"/>
          <w:b/>
          <w:sz w:val="18"/>
        </w:rPr>
      </w:pPr>
    </w:p>
    <w:p w14:paraId="29000000" w14:textId="77777777" w:rsidR="00BE6443" w:rsidRDefault="00BE6443">
      <w:pPr>
        <w:pStyle w:val="af7"/>
        <w:spacing w:after="0"/>
        <w:rPr>
          <w:rFonts w:ascii="Times New Roman" w:hAnsi="Times New Roman"/>
          <w:sz w:val="18"/>
        </w:rPr>
      </w:pPr>
    </w:p>
    <w:p w14:paraId="2A000000" w14:textId="77777777" w:rsidR="00BE6443" w:rsidRDefault="009820E4">
      <w:pPr>
        <w:widowControl w:val="0"/>
        <w:spacing w:after="0" w:line="240" w:lineRule="auto"/>
        <w:ind w:firstLine="426"/>
        <w:jc w:val="both"/>
        <w:rPr>
          <w:rFonts w:ascii="Times New Roman" w:hAnsi="Times New Roman"/>
          <w:sz w:val="18"/>
        </w:rPr>
      </w:pPr>
      <w:bookmarkStart w:id="1" w:name="OLE_LINK1"/>
      <w:r>
        <w:rPr>
          <w:rFonts w:ascii="Times New Roman" w:hAnsi="Times New Roman"/>
          <w:color w:val="000000" w:themeColor="text1"/>
          <w:sz w:val="18"/>
        </w:rPr>
        <w:t>Просим Вас принять участие в проводимом собрании для принятия решений по указанным вопросам повестки дня.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 Собственник помещения в многоквартирном доме вправе не позднее чем за 5 рабочих дней до даты проведения в форме заочного голосования с использованием системы представить Управляющей организации письменный отказ от проведения данного Собрания. Управляющая организация обязана регистрировать такие отказы и не позднее чем за 2 рабочих дня до даты проведения Собрания учесть отказы. Первое Собрание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Собрания собственников, обладающих более чем 50% голосов от общего числа голосов собственников помещений в многоквартирном доме.</w:t>
      </w:r>
      <w:bookmarkEnd w:id="1"/>
    </w:p>
    <w:p w14:paraId="2B000000" w14:textId="77777777" w:rsidR="00BE6443" w:rsidRDefault="009820E4">
      <w:pPr>
        <w:pStyle w:val="ConsPlusNonformat"/>
        <w:ind w:right="-1"/>
        <w:jc w:val="center"/>
        <w:rPr>
          <w:rFonts w:ascii="Times New Roman" w:hAnsi="Times New Roman"/>
          <w:sz w:val="18"/>
        </w:rPr>
      </w:pPr>
      <w:r>
        <w:rPr>
          <w:rFonts w:ascii="Times New Roman" w:hAnsi="Times New Roman"/>
          <w:color w:val="000000" w:themeColor="text1"/>
          <w:sz w:val="18"/>
        </w:rPr>
        <w:t>_____________________________________________________________________________________________________________________</w:t>
      </w:r>
    </w:p>
    <w:p w14:paraId="2C000000" w14:textId="77777777" w:rsidR="00BE6443" w:rsidRDefault="00BE6443">
      <w:pPr>
        <w:pStyle w:val="ConsPlusNonformat"/>
        <w:ind w:left="-567" w:right="-1"/>
        <w:jc w:val="center"/>
        <w:rPr>
          <w:rFonts w:ascii="Times New Roman" w:hAnsi="Times New Roman"/>
          <w:sz w:val="18"/>
        </w:rPr>
      </w:pPr>
    </w:p>
    <w:p w14:paraId="2D000000" w14:textId="77777777" w:rsidR="00BE6443" w:rsidRDefault="009820E4">
      <w:pPr>
        <w:pStyle w:val="ConsPlusNonformat"/>
        <w:jc w:val="center"/>
        <w:rPr>
          <w:rFonts w:ascii="Times New Roman" w:hAnsi="Times New Roman"/>
          <w:sz w:val="18"/>
        </w:rPr>
      </w:pPr>
      <w:r>
        <w:rPr>
          <w:rFonts w:ascii="Times New Roman" w:hAnsi="Times New Roman"/>
          <w:color w:val="000000" w:themeColor="text1"/>
          <w:sz w:val="18"/>
        </w:rPr>
        <w:t>Все материалы к Собранию доступны для ознакомления на сайте «</w:t>
      </w:r>
      <w:hyperlink r:id="rId9" w:tooltip="https://cosmoservice.space/raskrytie-informatsii/211/" w:history="1">
        <w:r>
          <w:rPr>
            <w:rStyle w:val="af4"/>
            <w:rFonts w:ascii="Times New Roman" w:hAnsi="Times New Roman"/>
            <w:sz w:val="18"/>
          </w:rPr>
          <w:t>https://cosmoservice.space/raskrytie-informatsii/211/</w:t>
        </w:r>
      </w:hyperlink>
      <w:r>
        <w:rPr>
          <w:rFonts w:ascii="Times New Roman" w:hAnsi="Times New Roman"/>
          <w:color w:val="000000" w:themeColor="text1"/>
          <w:sz w:val="18"/>
        </w:rPr>
        <w:t>» и по адресу: г. Санкт-Петербург, Гагаринская улица, дом 1/24, литера А, помещение ЛК-1 (офис управляющего) по рабочим дням с 10.00 до 18.00 за 10 дней до проведения собрания.</w:t>
      </w:r>
    </w:p>
    <w:p w14:paraId="2E000000" w14:textId="77777777" w:rsidR="00BE6443" w:rsidRDefault="009820E4">
      <w:pPr>
        <w:pStyle w:val="ConsPlusNonformat"/>
        <w:jc w:val="center"/>
        <w:rPr>
          <w:rFonts w:ascii="Times New Roman" w:hAnsi="Times New Roman"/>
          <w:sz w:val="18"/>
        </w:rPr>
      </w:pPr>
      <w:r>
        <w:rPr>
          <w:rFonts w:ascii="Times New Roman" w:hAnsi="Times New Roman"/>
          <w:color w:val="000000" w:themeColor="text1"/>
          <w:sz w:val="18"/>
        </w:rPr>
        <w:t>______________________________________________________________________________________________________________________</w:t>
      </w:r>
    </w:p>
    <w:p w14:paraId="2F000000" w14:textId="77777777" w:rsidR="00BE6443" w:rsidRDefault="00BE6443">
      <w:pPr>
        <w:pStyle w:val="ConsPlusNonformat"/>
        <w:ind w:left="-567"/>
        <w:jc w:val="center"/>
        <w:rPr>
          <w:rFonts w:ascii="Times New Roman" w:hAnsi="Times New Roman"/>
          <w:sz w:val="18"/>
        </w:rPr>
      </w:pPr>
    </w:p>
    <w:p w14:paraId="30000000" w14:textId="77777777" w:rsidR="00BE6443" w:rsidRDefault="009820E4">
      <w:pPr>
        <w:pStyle w:val="ConsPlusNonformat"/>
        <w:ind w:right="-1"/>
        <w:rPr>
          <w:rFonts w:ascii="Times New Roman" w:hAnsi="Times New Roman"/>
          <w:sz w:val="18"/>
        </w:rPr>
      </w:pPr>
      <w:r>
        <w:rPr>
          <w:rFonts w:ascii="Times New Roman" w:hAnsi="Times New Roman"/>
          <w:color w:val="000000" w:themeColor="text1"/>
          <w:sz w:val="18"/>
        </w:rPr>
        <w:t>О Собрании уведомлен, копию сообщения получил</w:t>
      </w:r>
    </w:p>
    <w:p w14:paraId="31000000" w14:textId="77777777" w:rsidR="00BE6443" w:rsidRDefault="00BE6443">
      <w:pPr>
        <w:pStyle w:val="ConsPlusNonformat"/>
        <w:ind w:right="-1"/>
        <w:rPr>
          <w:rFonts w:ascii="Times New Roman" w:hAnsi="Times New Roman"/>
          <w:sz w:val="18"/>
        </w:rPr>
      </w:pPr>
    </w:p>
    <w:p w14:paraId="32000000" w14:textId="77777777" w:rsidR="00BE6443" w:rsidRDefault="009820E4">
      <w:pPr>
        <w:pStyle w:val="ConsPlusNonformat"/>
        <w:tabs>
          <w:tab w:val="left" w:pos="1560"/>
        </w:tabs>
        <w:ind w:right="-1"/>
        <w:rPr>
          <w:rFonts w:ascii="Times New Roman" w:hAnsi="Times New Roman"/>
          <w:sz w:val="18"/>
        </w:rPr>
      </w:pPr>
      <w:r>
        <w:rPr>
          <w:rFonts w:ascii="Times New Roman" w:hAnsi="Times New Roman"/>
          <w:color w:val="000000" w:themeColor="text1"/>
          <w:sz w:val="18"/>
        </w:rPr>
        <w:t>___________/_________________________________/_____________/</w:t>
      </w:r>
    </w:p>
    <w:p w14:paraId="33000000" w14:textId="77777777" w:rsidR="00BE6443" w:rsidRDefault="009820E4">
      <w:pPr>
        <w:pStyle w:val="ConsPlusNonformat"/>
        <w:tabs>
          <w:tab w:val="left" w:pos="2127"/>
          <w:tab w:val="left" w:pos="4395"/>
        </w:tabs>
        <w:ind w:right="-1"/>
        <w:rPr>
          <w:rFonts w:ascii="Times New Roman" w:hAnsi="Times New Roman"/>
          <w:sz w:val="18"/>
        </w:rPr>
      </w:pPr>
      <w:r>
        <w:rPr>
          <w:rFonts w:ascii="Times New Roman" w:hAnsi="Times New Roman"/>
          <w:color w:val="000000" w:themeColor="text1"/>
          <w:sz w:val="18"/>
        </w:rPr>
        <w:t>(подпись)</w:t>
      </w:r>
      <w:r>
        <w:rPr>
          <w:rFonts w:ascii="Times New Roman" w:hAnsi="Times New Roman"/>
          <w:color w:val="000000" w:themeColor="text1"/>
          <w:sz w:val="18"/>
        </w:rPr>
        <w:tab/>
        <w:t>(Ф.И.О.)</w:t>
      </w:r>
      <w:r>
        <w:rPr>
          <w:rFonts w:ascii="Times New Roman" w:hAnsi="Times New Roman"/>
          <w:color w:val="000000" w:themeColor="text1"/>
          <w:sz w:val="18"/>
        </w:rPr>
        <w:tab/>
        <w:t>(дата)</w:t>
      </w:r>
    </w:p>
    <w:sectPr w:rsidR="00BE6443">
      <w:pgSz w:w="11906" w:h="16838"/>
      <w:pgMar w:top="284" w:right="566" w:bottom="567" w:left="709" w:header="708"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1B39FE"/>
    <w:multiLevelType w:val="multilevel"/>
    <w:tmpl w:val="ED5A3B4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443"/>
    <w:rsid w:val="005068D9"/>
    <w:rsid w:val="009820E4"/>
    <w:rsid w:val="009C330F"/>
    <w:rsid w:val="00A033C4"/>
    <w:rsid w:val="00BE6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0A88"/>
  <w15:docId w15:val="{B8F5D857-7364-44BD-B99F-C02728C9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pPr>
      <w:spacing w:after="200" w:line="276" w:lineRule="auto"/>
    </w:pPr>
    <w:rPr>
      <w:sz w:val="22"/>
    </w:rPr>
  </w:style>
  <w:style w:type="paragraph" w:styleId="10">
    <w:name w:val="heading 1"/>
    <w:basedOn w:val="a"/>
    <w:next w:val="a"/>
    <w:link w:val="11"/>
    <w:uiPriority w:val="9"/>
    <w:qFormat/>
    <w:pPr>
      <w:keepNext/>
      <w:keepLines/>
      <w:spacing w:before="480"/>
      <w:outlineLvl w:val="0"/>
    </w:pPr>
    <w:rPr>
      <w:rFonts w:ascii="Arial" w:hAnsi="Arial"/>
      <w:sz w:val="40"/>
    </w:rPr>
  </w:style>
  <w:style w:type="paragraph" w:styleId="2">
    <w:name w:val="heading 2"/>
    <w:basedOn w:val="a"/>
    <w:next w:val="a"/>
    <w:link w:val="20"/>
    <w:uiPriority w:val="9"/>
    <w:qFormat/>
    <w:pPr>
      <w:keepNext/>
      <w:keepLines/>
      <w:spacing w:before="360"/>
      <w:outlineLvl w:val="1"/>
    </w:pPr>
    <w:rPr>
      <w:rFonts w:ascii="Arial" w:hAnsi="Arial"/>
      <w:sz w:val="34"/>
    </w:rPr>
  </w:style>
  <w:style w:type="paragraph" w:styleId="3">
    <w:name w:val="heading 3"/>
    <w:basedOn w:val="a"/>
    <w:next w:val="a"/>
    <w:link w:val="30"/>
    <w:uiPriority w:val="9"/>
    <w:qFormat/>
    <w:pPr>
      <w:keepNext/>
      <w:keepLines/>
      <w:spacing w:before="320"/>
      <w:outlineLvl w:val="2"/>
    </w:pPr>
    <w:rPr>
      <w:rFonts w:ascii="Arial" w:hAnsi="Arial"/>
      <w:sz w:val="30"/>
    </w:rPr>
  </w:style>
  <w:style w:type="paragraph" w:styleId="4">
    <w:name w:val="heading 4"/>
    <w:basedOn w:val="a"/>
    <w:next w:val="a"/>
    <w:link w:val="40"/>
    <w:uiPriority w:val="9"/>
    <w:qFormat/>
    <w:pPr>
      <w:keepNext/>
      <w:keepLines/>
      <w:spacing w:before="320"/>
      <w:outlineLvl w:val="3"/>
    </w:pPr>
    <w:rPr>
      <w:rFonts w:ascii="Arial" w:hAnsi="Arial"/>
      <w:b/>
      <w:sz w:val="26"/>
    </w:rPr>
  </w:style>
  <w:style w:type="paragraph" w:styleId="5">
    <w:name w:val="heading 5"/>
    <w:basedOn w:val="a"/>
    <w:next w:val="a"/>
    <w:link w:val="50"/>
    <w:uiPriority w:val="9"/>
    <w:qFormat/>
    <w:pPr>
      <w:keepNext/>
      <w:keepLines/>
      <w:spacing w:before="320"/>
      <w:outlineLvl w:val="4"/>
    </w:pPr>
    <w:rPr>
      <w:rFonts w:ascii="Arial" w:hAnsi="Arial"/>
      <w:b/>
      <w:sz w:val="24"/>
    </w:rPr>
  </w:style>
  <w:style w:type="paragraph" w:styleId="6">
    <w:name w:val="heading 6"/>
    <w:basedOn w:val="a"/>
    <w:next w:val="a"/>
    <w:link w:val="60"/>
    <w:uiPriority w:val="9"/>
    <w:qFormat/>
    <w:pPr>
      <w:keepNext/>
      <w:keepLines/>
      <w:spacing w:before="320"/>
      <w:outlineLvl w:val="5"/>
    </w:pPr>
    <w:rPr>
      <w:rFonts w:ascii="Arial" w:hAnsi="Arial"/>
      <w:b/>
    </w:rPr>
  </w:style>
  <w:style w:type="paragraph" w:styleId="7">
    <w:name w:val="heading 7"/>
    <w:basedOn w:val="a"/>
    <w:next w:val="a"/>
    <w:link w:val="70"/>
    <w:uiPriority w:val="9"/>
    <w:qFormat/>
    <w:pPr>
      <w:keepNext/>
      <w:keepLines/>
      <w:spacing w:before="320"/>
      <w:outlineLvl w:val="6"/>
    </w:pPr>
    <w:rPr>
      <w:rFonts w:ascii="Arial" w:hAnsi="Arial"/>
      <w:b/>
      <w:i/>
    </w:rPr>
  </w:style>
  <w:style w:type="paragraph" w:styleId="8">
    <w:name w:val="heading 8"/>
    <w:basedOn w:val="a"/>
    <w:next w:val="a"/>
    <w:link w:val="80"/>
    <w:uiPriority w:val="9"/>
    <w:qFormat/>
    <w:pPr>
      <w:keepNext/>
      <w:keepLines/>
      <w:spacing w:before="320"/>
      <w:outlineLvl w:val="7"/>
    </w:pPr>
    <w:rPr>
      <w:rFonts w:ascii="Arial" w:hAnsi="Arial"/>
      <w:i/>
    </w:rPr>
  </w:style>
  <w:style w:type="paragraph" w:styleId="9">
    <w:name w:val="heading 9"/>
    <w:basedOn w:val="a"/>
    <w:next w:val="a"/>
    <w:link w:val="90"/>
    <w:uiPriority w:val="9"/>
    <w:qFormat/>
    <w:pPr>
      <w:keepNext/>
      <w:keepLines/>
      <w:spacing w:before="320"/>
      <w:outlineLvl w:val="8"/>
    </w:pPr>
    <w:rPr>
      <w:rFonts w:ascii="Arial" w:hAnsi="Arial"/>
      <w:i/>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basedOn w:val="a"/>
    <w:next w:val="a"/>
    <w:link w:val="22"/>
    <w:uiPriority w:val="39"/>
    <w:pPr>
      <w:spacing w:after="57"/>
      <w:ind w:left="283"/>
    </w:pPr>
  </w:style>
  <w:style w:type="character" w:customStyle="1" w:styleId="22">
    <w:name w:val="Оглавление 2 Знак"/>
    <w:basedOn w:val="1"/>
    <w:link w:val="21"/>
    <w:rPr>
      <w:sz w:val="22"/>
    </w:rPr>
  </w:style>
  <w:style w:type="paragraph" w:customStyle="1" w:styleId="12">
    <w:name w:val="Строгий1"/>
    <w:basedOn w:val="13"/>
    <w:link w:val="a3"/>
    <w:rPr>
      <w:b/>
    </w:rPr>
  </w:style>
  <w:style w:type="character" w:styleId="a3">
    <w:name w:val="Strong"/>
    <w:basedOn w:val="a0"/>
    <w:link w:val="12"/>
    <w:rPr>
      <w:b/>
    </w:rPr>
  </w:style>
  <w:style w:type="paragraph" w:styleId="41">
    <w:name w:val="toc 4"/>
    <w:basedOn w:val="a"/>
    <w:next w:val="a"/>
    <w:link w:val="42"/>
    <w:uiPriority w:val="39"/>
    <w:pPr>
      <w:spacing w:after="57"/>
      <w:ind w:left="850"/>
    </w:pPr>
  </w:style>
  <w:style w:type="character" w:customStyle="1" w:styleId="42">
    <w:name w:val="Оглавление 4 Знак"/>
    <w:basedOn w:val="1"/>
    <w:link w:val="41"/>
    <w:rPr>
      <w:sz w:val="22"/>
    </w:rPr>
  </w:style>
  <w:style w:type="character" w:customStyle="1" w:styleId="70">
    <w:name w:val="Заголовок 7 Знак"/>
    <w:basedOn w:val="1"/>
    <w:link w:val="7"/>
    <w:rPr>
      <w:rFonts w:ascii="Arial" w:hAnsi="Arial"/>
      <w:b/>
      <w:i/>
      <w:sz w:val="22"/>
    </w:rPr>
  </w:style>
  <w:style w:type="paragraph" w:styleId="61">
    <w:name w:val="toc 6"/>
    <w:basedOn w:val="a"/>
    <w:next w:val="a"/>
    <w:link w:val="62"/>
    <w:uiPriority w:val="39"/>
    <w:pPr>
      <w:spacing w:after="57"/>
      <w:ind w:left="1417"/>
    </w:pPr>
  </w:style>
  <w:style w:type="character" w:customStyle="1" w:styleId="62">
    <w:name w:val="Оглавление 6 Знак"/>
    <w:basedOn w:val="1"/>
    <w:link w:val="61"/>
    <w:rPr>
      <w:sz w:val="22"/>
    </w:rPr>
  </w:style>
  <w:style w:type="paragraph" w:styleId="71">
    <w:name w:val="toc 7"/>
    <w:basedOn w:val="a"/>
    <w:next w:val="a"/>
    <w:link w:val="72"/>
    <w:uiPriority w:val="39"/>
    <w:pPr>
      <w:spacing w:after="57"/>
      <w:ind w:left="1701"/>
    </w:pPr>
  </w:style>
  <w:style w:type="character" w:customStyle="1" w:styleId="72">
    <w:name w:val="Оглавление 7 Знак"/>
    <w:basedOn w:val="1"/>
    <w:link w:val="71"/>
    <w:rPr>
      <w:sz w:val="22"/>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SubtitleChar">
    <w:name w:val="Subtitle Char"/>
    <w:basedOn w:val="13"/>
    <w:link w:val="SubtitleChar0"/>
    <w:rPr>
      <w:sz w:val="24"/>
    </w:rPr>
  </w:style>
  <w:style w:type="character" w:customStyle="1" w:styleId="SubtitleChar0">
    <w:name w:val="Subtitle Char"/>
    <w:basedOn w:val="a0"/>
    <w:link w:val="SubtitleChar"/>
    <w:rPr>
      <w:sz w:val="24"/>
    </w:rPr>
  </w:style>
  <w:style w:type="paragraph" w:styleId="a4">
    <w:name w:val="annotation text"/>
    <w:basedOn w:val="a"/>
    <w:link w:val="a5"/>
    <w:pPr>
      <w:spacing w:line="240" w:lineRule="auto"/>
    </w:pPr>
    <w:rPr>
      <w:sz w:val="20"/>
    </w:rPr>
  </w:style>
  <w:style w:type="character" w:customStyle="1" w:styleId="a5">
    <w:name w:val="Текст примечания Знак"/>
    <w:basedOn w:val="1"/>
    <w:link w:val="a4"/>
    <w:rPr>
      <w:sz w:val="20"/>
    </w:rPr>
  </w:style>
  <w:style w:type="paragraph" w:styleId="a6">
    <w:name w:val="TOC Heading"/>
    <w:link w:val="a7"/>
  </w:style>
  <w:style w:type="character" w:customStyle="1" w:styleId="a7">
    <w:name w:val="Заголовок оглавления Знак"/>
    <w:link w:val="a6"/>
  </w:style>
  <w:style w:type="character" w:customStyle="1" w:styleId="30">
    <w:name w:val="Заголовок 3 Знак"/>
    <w:basedOn w:val="1"/>
    <w:link w:val="3"/>
    <w:rPr>
      <w:rFonts w:ascii="Arial" w:hAnsi="Arial"/>
      <w:sz w:val="30"/>
    </w:rPr>
  </w:style>
  <w:style w:type="paragraph" w:customStyle="1" w:styleId="TitleChar">
    <w:name w:val="Title Char"/>
    <w:basedOn w:val="13"/>
    <w:link w:val="TitleChar0"/>
    <w:rPr>
      <w:sz w:val="48"/>
    </w:rPr>
  </w:style>
  <w:style w:type="character" w:customStyle="1" w:styleId="TitleChar0">
    <w:name w:val="Title Char"/>
    <w:basedOn w:val="a0"/>
    <w:link w:val="TitleChar"/>
    <w:rPr>
      <w:sz w:val="48"/>
    </w:rPr>
  </w:style>
  <w:style w:type="paragraph" w:customStyle="1" w:styleId="HeaderChar">
    <w:name w:val="Header Char"/>
    <w:basedOn w:val="13"/>
    <w:link w:val="HeaderChar0"/>
  </w:style>
  <w:style w:type="character" w:customStyle="1" w:styleId="HeaderChar0">
    <w:name w:val="Header Char"/>
    <w:basedOn w:val="a0"/>
    <w:link w:val="HeaderChar"/>
  </w:style>
  <w:style w:type="paragraph" w:customStyle="1" w:styleId="Heading5Char">
    <w:name w:val="Heading 5 Char"/>
    <w:basedOn w:val="13"/>
    <w:link w:val="Heading5Char0"/>
    <w:rPr>
      <w:rFonts w:ascii="Arial" w:hAnsi="Arial"/>
      <w:b/>
      <w:sz w:val="24"/>
    </w:rPr>
  </w:style>
  <w:style w:type="character" w:customStyle="1" w:styleId="Heading5Char0">
    <w:name w:val="Heading 5 Char"/>
    <w:basedOn w:val="a0"/>
    <w:link w:val="Heading5Char"/>
    <w:rPr>
      <w:rFonts w:ascii="Arial" w:hAnsi="Arial"/>
      <w:b/>
      <w:sz w:val="24"/>
    </w:rPr>
  </w:style>
  <w:style w:type="paragraph" w:customStyle="1" w:styleId="Heading6Char">
    <w:name w:val="Heading 6 Char"/>
    <w:basedOn w:val="13"/>
    <w:link w:val="Heading6Char0"/>
    <w:rPr>
      <w:rFonts w:ascii="Arial" w:hAnsi="Arial"/>
      <w:b/>
      <w:sz w:val="22"/>
    </w:rPr>
  </w:style>
  <w:style w:type="character" w:customStyle="1" w:styleId="Heading6Char0">
    <w:name w:val="Heading 6 Char"/>
    <w:basedOn w:val="a0"/>
    <w:link w:val="Heading6Char"/>
    <w:rPr>
      <w:rFonts w:ascii="Arial" w:hAnsi="Arial"/>
      <w:b/>
      <w:sz w:val="22"/>
    </w:rPr>
  </w:style>
  <w:style w:type="character" w:customStyle="1" w:styleId="90">
    <w:name w:val="Заголовок 9 Знак"/>
    <w:basedOn w:val="1"/>
    <w:link w:val="9"/>
    <w:rPr>
      <w:rFonts w:ascii="Arial" w:hAnsi="Arial"/>
      <w:i/>
      <w:sz w:val="21"/>
    </w:rPr>
  </w:style>
  <w:style w:type="paragraph" w:styleId="23">
    <w:name w:val="Quote"/>
    <w:basedOn w:val="a"/>
    <w:next w:val="a"/>
    <w:link w:val="24"/>
    <w:pPr>
      <w:ind w:left="720" w:right="720"/>
    </w:pPr>
    <w:rPr>
      <w:i/>
    </w:rPr>
  </w:style>
  <w:style w:type="character" w:customStyle="1" w:styleId="24">
    <w:name w:val="Цитата 2 Знак"/>
    <w:basedOn w:val="1"/>
    <w:link w:val="23"/>
    <w:rPr>
      <w:i/>
      <w:sz w:val="22"/>
    </w:rPr>
  </w:style>
  <w:style w:type="paragraph" w:styleId="a8">
    <w:name w:val="footer"/>
    <w:basedOn w:val="a"/>
    <w:link w:val="a9"/>
    <w:pPr>
      <w:tabs>
        <w:tab w:val="center" w:pos="4677"/>
        <w:tab w:val="right" w:pos="9355"/>
      </w:tabs>
      <w:spacing w:after="0" w:line="240" w:lineRule="auto"/>
    </w:pPr>
  </w:style>
  <w:style w:type="character" w:customStyle="1" w:styleId="a9">
    <w:name w:val="Нижний колонтитул Знак"/>
    <w:basedOn w:val="1"/>
    <w:link w:val="a8"/>
    <w:rPr>
      <w:sz w:val="22"/>
    </w:rPr>
  </w:style>
  <w:style w:type="paragraph" w:styleId="aa">
    <w:name w:val="No Spacing"/>
    <w:link w:val="ab"/>
  </w:style>
  <w:style w:type="character" w:customStyle="1" w:styleId="ab">
    <w:name w:val="Без интервала Знак"/>
    <w:link w:val="aa"/>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rPr>
      <w:sz w:val="22"/>
    </w:rPr>
  </w:style>
  <w:style w:type="paragraph" w:styleId="ae">
    <w:name w:val="caption"/>
    <w:basedOn w:val="a"/>
    <w:next w:val="a"/>
    <w:link w:val="af"/>
    <w:rPr>
      <w:b/>
      <w:color w:val="4F81BD" w:themeColor="accent1"/>
      <w:sz w:val="18"/>
    </w:rPr>
  </w:style>
  <w:style w:type="character" w:customStyle="1" w:styleId="af">
    <w:name w:val="Название объекта Знак"/>
    <w:basedOn w:val="1"/>
    <w:link w:val="ae"/>
    <w:rPr>
      <w:b/>
      <w:color w:val="4F81BD" w:themeColor="accent1"/>
      <w:sz w:val="1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styleId="31">
    <w:name w:val="toc 3"/>
    <w:basedOn w:val="a"/>
    <w:next w:val="a"/>
    <w:link w:val="32"/>
    <w:uiPriority w:val="39"/>
    <w:pPr>
      <w:spacing w:after="57"/>
      <w:ind w:left="567"/>
    </w:pPr>
  </w:style>
  <w:style w:type="character" w:customStyle="1" w:styleId="32">
    <w:name w:val="Оглавление 3 Знак"/>
    <w:basedOn w:val="1"/>
    <w:link w:val="31"/>
    <w:rPr>
      <w:sz w:val="22"/>
    </w:rPr>
  </w:style>
  <w:style w:type="paragraph" w:styleId="af2">
    <w:name w:val="table of figures"/>
    <w:basedOn w:val="a"/>
    <w:next w:val="a"/>
    <w:link w:val="af3"/>
    <w:pPr>
      <w:spacing w:after="0"/>
    </w:pPr>
  </w:style>
  <w:style w:type="character" w:customStyle="1" w:styleId="af3">
    <w:name w:val="Перечень рисунков Знак"/>
    <w:basedOn w:val="1"/>
    <w:link w:val="af2"/>
    <w:rPr>
      <w:sz w:val="22"/>
    </w:rPr>
  </w:style>
  <w:style w:type="paragraph" w:customStyle="1" w:styleId="Heading2Char">
    <w:name w:val="Heading 2 Char"/>
    <w:basedOn w:val="13"/>
    <w:link w:val="Heading2Char0"/>
    <w:rPr>
      <w:rFonts w:ascii="Arial" w:hAnsi="Arial"/>
      <w:sz w:val="34"/>
    </w:rPr>
  </w:style>
  <w:style w:type="character" w:customStyle="1" w:styleId="Heading2Char0">
    <w:name w:val="Heading 2 Char"/>
    <w:basedOn w:val="a0"/>
    <w:link w:val="Heading2Char"/>
    <w:rPr>
      <w:rFonts w:ascii="Arial" w:hAnsi="Arial"/>
      <w:sz w:val="34"/>
    </w:rPr>
  </w:style>
  <w:style w:type="character" w:customStyle="1" w:styleId="50">
    <w:name w:val="Заголовок 5 Знак"/>
    <w:basedOn w:val="1"/>
    <w:link w:val="5"/>
    <w:rPr>
      <w:rFonts w:ascii="Arial" w:hAnsi="Arial"/>
      <w:b/>
      <w:sz w:val="24"/>
    </w:rPr>
  </w:style>
  <w:style w:type="paragraph" w:customStyle="1" w:styleId="FooterChar">
    <w:name w:val="Footer Char"/>
    <w:basedOn w:val="13"/>
    <w:link w:val="FooterChar0"/>
  </w:style>
  <w:style w:type="character" w:customStyle="1" w:styleId="FooterChar0">
    <w:name w:val="Footer Char"/>
    <w:basedOn w:val="a0"/>
    <w:link w:val="FooterChar"/>
  </w:style>
  <w:style w:type="character" w:customStyle="1" w:styleId="11">
    <w:name w:val="Заголовок 1 Знак"/>
    <w:basedOn w:val="1"/>
    <w:link w:val="10"/>
    <w:rPr>
      <w:rFonts w:ascii="Arial" w:hAnsi="Arial"/>
      <w:sz w:val="40"/>
    </w:rPr>
  </w:style>
  <w:style w:type="paragraph" w:customStyle="1" w:styleId="Heading9Char">
    <w:name w:val="Heading 9 Char"/>
    <w:basedOn w:val="13"/>
    <w:link w:val="Heading9Char0"/>
    <w:rPr>
      <w:rFonts w:ascii="Arial" w:hAnsi="Arial"/>
      <w:i/>
      <w:sz w:val="21"/>
    </w:rPr>
  </w:style>
  <w:style w:type="character" w:customStyle="1" w:styleId="Heading9Char0">
    <w:name w:val="Heading 9 Char"/>
    <w:basedOn w:val="a0"/>
    <w:link w:val="Heading9Char"/>
    <w:rPr>
      <w:rFonts w:ascii="Arial" w:hAnsi="Arial"/>
      <w:i/>
      <w:sz w:val="21"/>
    </w:rPr>
  </w:style>
  <w:style w:type="paragraph" w:customStyle="1" w:styleId="Heading1Char">
    <w:name w:val="Heading 1 Char"/>
    <w:basedOn w:val="13"/>
    <w:link w:val="Heading1Char0"/>
    <w:rPr>
      <w:rFonts w:ascii="Arial" w:hAnsi="Arial"/>
      <w:sz w:val="40"/>
    </w:rPr>
  </w:style>
  <w:style w:type="character" w:customStyle="1" w:styleId="Heading1Char0">
    <w:name w:val="Heading 1 Char"/>
    <w:basedOn w:val="a0"/>
    <w:link w:val="Heading1Char"/>
    <w:rPr>
      <w:rFonts w:ascii="Arial" w:hAnsi="Arial"/>
      <w:sz w:val="40"/>
    </w:rPr>
  </w:style>
  <w:style w:type="paragraph" w:customStyle="1" w:styleId="14">
    <w:name w:val="Гиперссылка1"/>
    <w:basedOn w:val="13"/>
    <w:link w:val="af4"/>
    <w:rPr>
      <w:color w:val="0000FF"/>
      <w:u w:val="single"/>
    </w:rPr>
  </w:style>
  <w:style w:type="character" w:styleId="af4">
    <w:name w:val="Hyperlink"/>
    <w:basedOn w:val="a0"/>
    <w:link w:val="14"/>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Arial" w:hAnsi="Arial"/>
      <w:i/>
      <w:sz w:val="22"/>
    </w:rPr>
  </w:style>
  <w:style w:type="paragraph" w:styleId="15">
    <w:name w:val="toc 1"/>
    <w:basedOn w:val="a"/>
    <w:next w:val="a"/>
    <w:link w:val="16"/>
    <w:uiPriority w:val="39"/>
    <w:pPr>
      <w:spacing w:after="57"/>
    </w:pPr>
  </w:style>
  <w:style w:type="character" w:customStyle="1" w:styleId="16">
    <w:name w:val="Оглавление 1 Знак"/>
    <w:basedOn w:val="1"/>
    <w:link w:val="15"/>
    <w:rPr>
      <w:sz w:val="22"/>
    </w:rPr>
  </w:style>
  <w:style w:type="paragraph" w:customStyle="1" w:styleId="Heading7Char">
    <w:name w:val="Heading 7 Char"/>
    <w:basedOn w:val="13"/>
    <w:link w:val="Heading7Char0"/>
    <w:rPr>
      <w:rFonts w:ascii="Arial" w:hAnsi="Arial"/>
      <w:b/>
      <w:i/>
      <w:sz w:val="22"/>
    </w:rPr>
  </w:style>
  <w:style w:type="character" w:customStyle="1" w:styleId="Heading7Char0">
    <w:name w:val="Heading 7 Char"/>
    <w:basedOn w:val="a0"/>
    <w:link w:val="Heading7Char"/>
    <w:rPr>
      <w:rFonts w:ascii="Arial" w:hAnsi="Arial"/>
      <w:b/>
      <w:i/>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51">
    <w:name w:val="Основной текст (5)"/>
    <w:basedOn w:val="a"/>
    <w:link w:val="52"/>
    <w:pPr>
      <w:widowControl w:val="0"/>
      <w:spacing w:after="60" w:line="240" w:lineRule="atLeast"/>
      <w:jc w:val="center"/>
    </w:pPr>
    <w:rPr>
      <w:rFonts w:ascii="Times New Roman" w:hAnsi="Times New Roman"/>
      <w:b/>
      <w:sz w:val="19"/>
    </w:rPr>
  </w:style>
  <w:style w:type="character" w:customStyle="1" w:styleId="52">
    <w:name w:val="Основной текст (5)"/>
    <w:basedOn w:val="1"/>
    <w:link w:val="51"/>
    <w:rPr>
      <w:rFonts w:ascii="Times New Roman" w:hAnsi="Times New Roman"/>
      <w:b/>
      <w:sz w:val="19"/>
    </w:rPr>
  </w:style>
  <w:style w:type="paragraph" w:customStyle="1" w:styleId="Heading8Char">
    <w:name w:val="Heading 8 Char"/>
    <w:basedOn w:val="13"/>
    <w:link w:val="Heading8Char0"/>
    <w:rPr>
      <w:rFonts w:ascii="Arial" w:hAnsi="Arial"/>
      <w:i/>
      <w:sz w:val="22"/>
    </w:rPr>
  </w:style>
  <w:style w:type="character" w:customStyle="1" w:styleId="Heading8Char0">
    <w:name w:val="Heading 8 Char"/>
    <w:basedOn w:val="a0"/>
    <w:link w:val="Heading8Char"/>
    <w:rPr>
      <w:rFonts w:ascii="Arial" w:hAnsi="Arial"/>
      <w:i/>
      <w:sz w:val="22"/>
    </w:rPr>
  </w:style>
  <w:style w:type="paragraph" w:customStyle="1" w:styleId="af5">
    <w:link w:val="af6"/>
    <w:semiHidden/>
    <w:unhideWhenUsed/>
    <w:rPr>
      <w:sz w:val="22"/>
    </w:rPr>
  </w:style>
  <w:style w:type="character" w:customStyle="1" w:styleId="af6">
    <w:link w:val="af5"/>
    <w:semiHidden/>
    <w:unhideWhenUsed/>
    <w:rPr>
      <w:sz w:val="22"/>
    </w:rPr>
  </w:style>
  <w:style w:type="paragraph" w:styleId="af7">
    <w:name w:val="List Paragraph"/>
    <w:basedOn w:val="a"/>
    <w:link w:val="af8"/>
    <w:pPr>
      <w:ind w:left="720"/>
      <w:contextualSpacing/>
    </w:pPr>
  </w:style>
  <w:style w:type="character" w:customStyle="1" w:styleId="af8">
    <w:name w:val="Абзац списка Знак"/>
    <w:basedOn w:val="1"/>
    <w:link w:val="af7"/>
    <w:rPr>
      <w:sz w:val="22"/>
    </w:rPr>
  </w:style>
  <w:style w:type="paragraph" w:styleId="91">
    <w:name w:val="toc 9"/>
    <w:basedOn w:val="a"/>
    <w:next w:val="a"/>
    <w:link w:val="92"/>
    <w:uiPriority w:val="39"/>
    <w:pPr>
      <w:spacing w:after="57"/>
      <w:ind w:left="2268"/>
    </w:pPr>
  </w:style>
  <w:style w:type="character" w:customStyle="1" w:styleId="92">
    <w:name w:val="Оглавление 9 Знак"/>
    <w:basedOn w:val="1"/>
    <w:link w:val="91"/>
    <w:rPr>
      <w:sz w:val="22"/>
    </w:rPr>
  </w:style>
  <w:style w:type="paragraph" w:customStyle="1" w:styleId="CaptionChar">
    <w:name w:val="Caption Char"/>
    <w:link w:val="CaptionChar0"/>
  </w:style>
  <w:style w:type="character" w:customStyle="1" w:styleId="CaptionChar0">
    <w:name w:val="Caption Char"/>
    <w:link w:val="CaptionChar"/>
  </w:style>
  <w:style w:type="paragraph" w:customStyle="1" w:styleId="17">
    <w:name w:val="Знак примечания1"/>
    <w:basedOn w:val="13"/>
    <w:link w:val="af9"/>
    <w:rPr>
      <w:sz w:val="16"/>
    </w:rPr>
  </w:style>
  <w:style w:type="character" w:styleId="af9">
    <w:name w:val="annotation reference"/>
    <w:basedOn w:val="a0"/>
    <w:link w:val="17"/>
    <w:rPr>
      <w:sz w:val="16"/>
    </w:rPr>
  </w:style>
  <w:style w:type="paragraph" w:styleId="81">
    <w:name w:val="toc 8"/>
    <w:basedOn w:val="a"/>
    <w:next w:val="a"/>
    <w:link w:val="82"/>
    <w:uiPriority w:val="39"/>
    <w:pPr>
      <w:spacing w:after="57"/>
      <w:ind w:left="1984"/>
    </w:pPr>
  </w:style>
  <w:style w:type="character" w:customStyle="1" w:styleId="82">
    <w:name w:val="Оглавление 8 Знак"/>
    <w:basedOn w:val="1"/>
    <w:link w:val="81"/>
    <w:rPr>
      <w:sz w:val="22"/>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styleId="afa">
    <w:name w:val="annotation subject"/>
    <w:basedOn w:val="a4"/>
    <w:next w:val="a4"/>
    <w:link w:val="afb"/>
    <w:rPr>
      <w:b/>
    </w:rPr>
  </w:style>
  <w:style w:type="character" w:customStyle="1" w:styleId="afb">
    <w:name w:val="Тема примечания Знак"/>
    <w:basedOn w:val="a5"/>
    <w:link w:val="afa"/>
    <w:rPr>
      <w:b/>
      <w:sz w:val="20"/>
    </w:rPr>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customStyle="1" w:styleId="Heading3Char">
    <w:name w:val="Heading 3 Char"/>
    <w:basedOn w:val="13"/>
    <w:link w:val="Heading3Char0"/>
    <w:rPr>
      <w:rFonts w:ascii="Arial" w:hAnsi="Arial"/>
      <w:sz w:val="30"/>
    </w:rPr>
  </w:style>
  <w:style w:type="character" w:customStyle="1" w:styleId="Heading3Char0">
    <w:name w:val="Heading 3 Char"/>
    <w:basedOn w:val="a0"/>
    <w:link w:val="Heading3Char"/>
    <w:rPr>
      <w:rFonts w:ascii="Arial" w:hAnsi="Arial"/>
      <w:sz w:val="30"/>
    </w:rPr>
  </w:style>
  <w:style w:type="paragraph" w:styleId="53">
    <w:name w:val="toc 5"/>
    <w:basedOn w:val="a"/>
    <w:next w:val="a"/>
    <w:link w:val="54"/>
    <w:uiPriority w:val="39"/>
    <w:pPr>
      <w:spacing w:after="57"/>
      <w:ind w:left="1134"/>
    </w:pPr>
  </w:style>
  <w:style w:type="character" w:customStyle="1" w:styleId="54">
    <w:name w:val="Оглавление 5 Знак"/>
    <w:basedOn w:val="1"/>
    <w:link w:val="53"/>
    <w:rPr>
      <w:sz w:val="22"/>
    </w:rPr>
  </w:style>
  <w:style w:type="paragraph" w:customStyle="1" w:styleId="18">
    <w:name w:val="Знак концевой сноски1"/>
    <w:basedOn w:val="13"/>
    <w:link w:val="afc"/>
    <w:rPr>
      <w:vertAlign w:val="superscript"/>
    </w:rPr>
  </w:style>
  <w:style w:type="character" w:styleId="afc">
    <w:name w:val="endnote reference"/>
    <w:basedOn w:val="a0"/>
    <w:link w:val="18"/>
    <w:rPr>
      <w:vertAlign w:val="superscript"/>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13">
    <w:name w:val="Основной шрифт абзаца1"/>
  </w:style>
  <w:style w:type="paragraph" w:styleId="afd">
    <w:name w:val="Subtitle"/>
    <w:basedOn w:val="a"/>
    <w:next w:val="a"/>
    <w:link w:val="afe"/>
    <w:uiPriority w:val="11"/>
    <w:qFormat/>
    <w:pPr>
      <w:spacing w:before="200"/>
    </w:pPr>
    <w:rPr>
      <w:sz w:val="24"/>
    </w:rPr>
  </w:style>
  <w:style w:type="character" w:customStyle="1" w:styleId="afe">
    <w:name w:val="Подзаголовок Знак"/>
    <w:basedOn w:val="1"/>
    <w:link w:val="afd"/>
    <w:rPr>
      <w:sz w:val="24"/>
    </w:rPr>
  </w:style>
  <w:style w:type="paragraph" w:customStyle="1" w:styleId="Heading4Char">
    <w:name w:val="Heading 4 Char"/>
    <w:basedOn w:val="13"/>
    <w:link w:val="Heading4Char0"/>
    <w:rPr>
      <w:rFonts w:ascii="Arial" w:hAnsi="Arial"/>
      <w:b/>
      <w:sz w:val="26"/>
    </w:rPr>
  </w:style>
  <w:style w:type="character" w:customStyle="1" w:styleId="Heading4Char0">
    <w:name w:val="Heading 4 Char"/>
    <w:basedOn w:val="a0"/>
    <w:link w:val="Heading4Char"/>
    <w:rPr>
      <w:rFonts w:ascii="Arial" w:hAnsi="Arial"/>
      <w:b/>
      <w:sz w:val="26"/>
    </w:rPr>
  </w:style>
  <w:style w:type="paragraph" w:styleId="aff">
    <w:name w:val="Intense Quote"/>
    <w:basedOn w:val="a"/>
    <w:next w:val="a"/>
    <w:link w:val="aff0"/>
    <w:pPr>
      <w:ind w:left="720" w:right="720"/>
    </w:pPr>
    <w:rPr>
      <w:i/>
    </w:rPr>
  </w:style>
  <w:style w:type="character" w:customStyle="1" w:styleId="aff0">
    <w:name w:val="Выделенная цитата Знак"/>
    <w:basedOn w:val="1"/>
    <w:link w:val="aff"/>
    <w:rPr>
      <w:i/>
      <w:sz w:val="22"/>
    </w:rPr>
  </w:style>
  <w:style w:type="paragraph" w:styleId="aff1">
    <w:name w:val="endnote text"/>
    <w:basedOn w:val="a"/>
    <w:link w:val="aff2"/>
    <w:pPr>
      <w:spacing w:after="0" w:line="240" w:lineRule="auto"/>
    </w:pPr>
    <w:rPr>
      <w:sz w:val="20"/>
    </w:rPr>
  </w:style>
  <w:style w:type="character" w:customStyle="1" w:styleId="aff2">
    <w:name w:val="Текст концевой сноски Знак"/>
    <w:basedOn w:val="1"/>
    <w:link w:val="aff1"/>
    <w:rPr>
      <w:sz w:val="20"/>
    </w:rPr>
  </w:style>
  <w:style w:type="paragraph" w:styleId="aff3">
    <w:name w:val="Title"/>
    <w:basedOn w:val="a"/>
    <w:next w:val="a"/>
    <w:link w:val="aff4"/>
    <w:uiPriority w:val="10"/>
    <w:qFormat/>
    <w:pPr>
      <w:spacing w:before="300"/>
      <w:contextualSpacing/>
    </w:pPr>
    <w:rPr>
      <w:sz w:val="48"/>
    </w:rPr>
  </w:style>
  <w:style w:type="character" w:customStyle="1" w:styleId="aff4">
    <w:name w:val="Заголовок Знак"/>
    <w:basedOn w:val="1"/>
    <w:link w:val="aff3"/>
    <w:rPr>
      <w:sz w:val="48"/>
    </w:rPr>
  </w:style>
  <w:style w:type="character" w:customStyle="1" w:styleId="40">
    <w:name w:val="Заголовок 4 Знак"/>
    <w:basedOn w:val="1"/>
    <w:link w:val="4"/>
    <w:rPr>
      <w:rFonts w:ascii="Arial" w:hAnsi="Arial"/>
      <w:b/>
      <w:sz w:val="26"/>
    </w:rPr>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sz w:val="22"/>
    </w:rPr>
  </w:style>
  <w:style w:type="paragraph" w:customStyle="1" w:styleId="19">
    <w:name w:val="Знак сноски1"/>
    <w:basedOn w:val="13"/>
    <w:link w:val="aff5"/>
    <w:rPr>
      <w:vertAlign w:val="superscript"/>
    </w:rPr>
  </w:style>
  <w:style w:type="character" w:styleId="aff5">
    <w:name w:val="footnote reference"/>
    <w:basedOn w:val="a0"/>
    <w:link w:val="19"/>
    <w:rPr>
      <w:vertAlign w:val="superscript"/>
    </w:rPr>
  </w:style>
  <w:style w:type="character" w:customStyle="1" w:styleId="20">
    <w:name w:val="Заголовок 2 Знак"/>
    <w:basedOn w:val="1"/>
    <w:link w:val="2"/>
    <w:rPr>
      <w:rFonts w:ascii="Arial" w:hAnsi="Arial"/>
      <w:sz w:val="34"/>
    </w:rPr>
  </w:style>
  <w:style w:type="character" w:customStyle="1" w:styleId="60">
    <w:name w:val="Заголовок 6 Знак"/>
    <w:basedOn w:val="1"/>
    <w:link w:val="6"/>
    <w:rPr>
      <w:rFonts w:ascii="Arial" w:hAnsi="Arial"/>
      <w:b/>
      <w:sz w:val="22"/>
    </w:rPr>
  </w:style>
  <w:style w:type="paragraph" w:customStyle="1" w:styleId="1a">
    <w:name w:val="Неразрешенное упоминание1"/>
    <w:basedOn w:val="13"/>
    <w:link w:val="aff6"/>
    <w:rPr>
      <w:color w:val="605E5C"/>
      <w:shd w:val="clear" w:color="auto" w:fill="E1DFDD"/>
    </w:rPr>
  </w:style>
  <w:style w:type="character" w:styleId="aff6">
    <w:name w:val="Unresolved Mention"/>
    <w:basedOn w:val="a0"/>
    <w:link w:val="1a"/>
    <w:rPr>
      <w:color w:val="605E5C"/>
      <w:shd w:val="clear" w:color="auto" w:fill="E1DFDD"/>
    </w:rPr>
  </w:style>
  <w:style w:type="table" w:styleId="-3">
    <w:name w:val="List Table 3"/>
    <w:basedOn w:val="a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2-Accent4">
    <w:name w:val="Grid Table 2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Bordered-Accent1">
    <w:name w:val="Bordered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GridTable3-Accent1">
    <w:name w:val="Grid Table 3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GridTable1Light-Accent6">
    <w:name w:val="Grid Table 1 Light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styleId="25">
    <w:name w:val="Plain Table 2"/>
    <w:basedOn w:val="a1"/>
    <w:tblPr>
      <w:tblBorders>
        <w:top w:val="single" w:sz="4" w:space="0" w:color="000000" w:themeColor="text1"/>
        <w:left w:val="nil"/>
        <w:bottom w:val="single" w:sz="4" w:space="0" w:color="000000" w:themeColor="text1"/>
        <w:right w:val="nil"/>
      </w:tblBorders>
    </w:tblPr>
  </w:style>
  <w:style w:type="table" w:customStyle="1" w:styleId="ListTable7Colorful-Accent2">
    <w:name w:val="List Table 7 Colorful - Accent 2"/>
    <w:basedOn w:val="a1"/>
    <w:tblPr>
      <w:tblBorders>
        <w:right w:val="single" w:sz="4" w:space="0" w:color="D99695" w:themeColor="accent2" w:themeTint="97"/>
      </w:tblBorders>
    </w:tblPr>
  </w:style>
  <w:style w:type="table" w:customStyle="1" w:styleId="GridTable5Dark-Accent3">
    <w:name w:val="Grid Table 5 Dark - Accent 3"/>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Accent3">
    <w:name w:val="Grid Table 7 Colorful - Accent 3"/>
    <w:basedOn w:val="a1"/>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5Dark-Accent1">
    <w:name w:val="List Table 5 Dark - Accent 1"/>
    <w:basedOn w:val="a1"/>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ListTable2-Accent3">
    <w:name w:val="List Table 2 - Accent 3"/>
    <w:basedOn w:val="a1"/>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styleId="43">
    <w:name w:val="Plain Table 4"/>
    <w:basedOn w:val="a1"/>
    <w:tblPr/>
  </w:style>
  <w:style w:type="table" w:styleId="-2">
    <w:name w:val="List Table 2"/>
    <w:basedOn w:val="a1"/>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GridTable4-Accent2">
    <w:name w:val="Grid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GridTable3-Accent4">
    <w:name w:val="Grid Table 3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5Dark-Accent6">
    <w:name w:val="Grid Table 5 Dark - Accent 6"/>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4-Accent3">
    <w:name w:val="Grid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BorderedLined-Accent2">
    <w:name w:val="Bordered &amp; Lined - Accent 2"/>
    <w:basedOn w:val="a1"/>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style>
  <w:style w:type="table" w:customStyle="1" w:styleId="Bordered">
    <w:name w:val="Bordered"/>
    <w:basedOn w:val="a1"/>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ListTable2-Accent2">
    <w:name w:val="List Table 2 - Accent 2"/>
    <w:basedOn w:val="a1"/>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stTable3-Accent6">
    <w:name w:val="List Table 3 - Accent 6"/>
    <w:basedOn w:val="a1"/>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ListTable4-Accent4">
    <w:name w:val="List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GridTable3-Accent6">
    <w:name w:val="Grid Table 3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4-Accent2">
    <w:name w:val="List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styleId="-1">
    <w:name w:val="List Table 1 Light"/>
    <w:basedOn w:val="a1"/>
    <w:tblPr/>
  </w:style>
  <w:style w:type="table" w:customStyle="1" w:styleId="ListTable2-Accent4">
    <w:name w:val="List Table 2 - Accent 4"/>
    <w:basedOn w:val="a1"/>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GridTable6Colorful-Accent4">
    <w:name w:val="Grid Table 6 Colorful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4-Accent4">
    <w:name w:val="Grid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Lined-Accent1">
    <w:name w:val="Lined - Accent 1"/>
    <w:basedOn w:val="a1"/>
    <w:rPr>
      <w:color w:val="404040"/>
    </w:rPr>
    <w:tblPr/>
  </w:style>
  <w:style w:type="table" w:customStyle="1" w:styleId="Lined-Accent4">
    <w:name w:val="Lined - Accent 4"/>
    <w:basedOn w:val="a1"/>
    <w:rPr>
      <w:color w:val="404040"/>
    </w:rPr>
    <w:tblPr/>
  </w:style>
  <w:style w:type="table" w:customStyle="1" w:styleId="ListTable1Light-Accent5">
    <w:name w:val="List Table 1 Light - Accent 5"/>
    <w:basedOn w:val="a1"/>
    <w:tblPr/>
  </w:style>
  <w:style w:type="table" w:styleId="-4">
    <w:name w:val="Grid Table 4"/>
    <w:basedOn w:val="a1"/>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4-Accent6">
    <w:name w:val="Grid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GridTable6Colorful-Accent6">
    <w:name w:val="Grid Table 6 Colorful - Accent 6"/>
    <w:basedOn w:val="a1"/>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Lined-Accent">
    <w:name w:val="Lined - Accent"/>
    <w:basedOn w:val="a1"/>
    <w:rPr>
      <w:color w:val="404040"/>
    </w:rPr>
    <w:tblPr/>
  </w:style>
  <w:style w:type="table" w:customStyle="1" w:styleId="ListTable1Light-Accent4">
    <w:name w:val="List Table 1 Light - Accent 4"/>
    <w:basedOn w:val="a1"/>
    <w:tblPr/>
  </w:style>
  <w:style w:type="table" w:customStyle="1" w:styleId="GridTable4-Accent1">
    <w:name w:val="Grid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5Dark-Accent5">
    <w:name w:val="List Table 5 Dark - Accent 5"/>
    <w:basedOn w:val="a1"/>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GridTable6Colorful-Accent5">
    <w:name w:val="Grid Table 6 Colorful - Accent 5"/>
    <w:basedOn w:val="a1"/>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styleId="-40">
    <w:name w:val="List Table 4"/>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GridTable3-Accent3">
    <w:name w:val="Grid Table 3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1Light-Accent1">
    <w:name w:val="Grid Table 1 Light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ListTable6Colorful-Accent2">
    <w:name w:val="List Table 6 Colorful - Accent 2"/>
    <w:basedOn w:val="a1"/>
    <w:tblPr>
      <w:tblBorders>
        <w:top w:val="single" w:sz="4" w:space="0" w:color="D99695" w:themeColor="accent2" w:themeTint="97"/>
        <w:bottom w:val="single" w:sz="4" w:space="0" w:color="D99695" w:themeColor="accent2" w:themeTint="97"/>
      </w:tblBorders>
    </w:tblPr>
  </w:style>
  <w:style w:type="table" w:customStyle="1" w:styleId="ListTable7Colorful-Accent4">
    <w:name w:val="List Table 7 Colorful - Accent 4"/>
    <w:basedOn w:val="a1"/>
    <w:tblPr>
      <w:tblBorders>
        <w:right w:val="single" w:sz="4" w:space="0" w:color="B2A1C6" w:themeColor="accent4" w:themeTint="9A"/>
      </w:tblBorders>
    </w:tblPr>
  </w:style>
  <w:style w:type="table" w:customStyle="1" w:styleId="ListTable3-Accent5">
    <w:name w:val="List Table 3 - Accent 5"/>
    <w:basedOn w:val="a1"/>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ListTable3-Accent3">
    <w:name w:val="List Table 3 - Accent 3"/>
    <w:basedOn w:val="a1"/>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GridTable7Colorful-Accent6">
    <w:name w:val="Grid Table 7 Colorful - Accent 6"/>
    <w:basedOn w:val="a1"/>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BorderedLined-Accent3">
    <w:name w:val="Bordered &amp; Lined - Accent 3"/>
    <w:basedOn w:val="a1"/>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style>
  <w:style w:type="table" w:customStyle="1" w:styleId="GridTable2-Accent5">
    <w:name w:val="Grid Table 2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7Colorful-Accent6">
    <w:name w:val="List Table 7 Colorful - Accent 6"/>
    <w:basedOn w:val="a1"/>
    <w:tblPr>
      <w:tblBorders>
        <w:right w:val="single" w:sz="4" w:space="0" w:color="FAC090" w:themeColor="accent6" w:themeTint="98"/>
      </w:tblBorders>
    </w:tblPr>
  </w:style>
  <w:style w:type="table" w:customStyle="1" w:styleId="ListTable1Light-Accent3">
    <w:name w:val="List Table 1 Light - Accent 3"/>
    <w:basedOn w:val="a1"/>
    <w:tblPr/>
  </w:style>
  <w:style w:type="table" w:customStyle="1" w:styleId="ListTable4-Accent3">
    <w:name w:val="List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BorderedLined-Accent4">
    <w:name w:val="Bordered &amp; Lined - Accent 4"/>
    <w:basedOn w:val="a1"/>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style>
  <w:style w:type="table" w:customStyle="1" w:styleId="GridTable5Dark-Accent4">
    <w:name w:val="Grid Table 5 Dark- Accent 4"/>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1Light-Accent5">
    <w:name w:val="Grid Table 1 Light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4-Accent5">
    <w:name w:val="List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ListTable1Light-Accent1">
    <w:name w:val="List Table 1 Light - Accent 1"/>
    <w:basedOn w:val="a1"/>
    <w:tblPr/>
  </w:style>
  <w:style w:type="table" w:customStyle="1" w:styleId="GridTable3-Accent2">
    <w:name w:val="Grid Table 3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6Colorful-Accent3">
    <w:name w:val="List Table 6 Colorful - Accent 3"/>
    <w:basedOn w:val="a1"/>
    <w:tblPr>
      <w:tblBorders>
        <w:top w:val="single" w:sz="4" w:space="0" w:color="C3D69B" w:themeColor="accent3" w:themeTint="98"/>
        <w:bottom w:val="single" w:sz="4" w:space="0" w:color="C3D69B" w:themeColor="accent3" w:themeTint="98"/>
      </w:tblBorders>
    </w:tblPr>
  </w:style>
  <w:style w:type="table" w:customStyle="1" w:styleId="Bordered-Accent3">
    <w:name w:val="Bordered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BorderedLined-Accent">
    <w:name w:val="Bordered &amp; Lined - Accent"/>
    <w:basedOn w:val="a1"/>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ListTable1Light-Accent2">
    <w:name w:val="List Table 1 Light - Accent 2"/>
    <w:basedOn w:val="a1"/>
    <w:tblPr/>
  </w:style>
  <w:style w:type="table" w:customStyle="1" w:styleId="ListTable5Dark-Accent6">
    <w:name w:val="List Table 5 Dark - Accent 6"/>
    <w:basedOn w:val="a1"/>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ListTable6Colorful-Accent5">
    <w:name w:val="List Table 6 Colorful - Accent 5"/>
    <w:basedOn w:val="a1"/>
    <w:tblPr>
      <w:tblBorders>
        <w:top w:val="single" w:sz="4" w:space="0" w:color="92CCDC" w:themeColor="accent5" w:themeTint="9A"/>
        <w:bottom w:val="single" w:sz="4" w:space="0" w:color="92CCDC" w:themeColor="accent5" w:themeTint="9A"/>
      </w:tblBorders>
    </w:tblPr>
  </w:style>
  <w:style w:type="table" w:styleId="33">
    <w:name w:val="Plain Table 3"/>
    <w:basedOn w:val="a1"/>
    <w:tblPr/>
  </w:style>
  <w:style w:type="table" w:customStyle="1" w:styleId="Lined-Accent3">
    <w:name w:val="Lined - Accent 3"/>
    <w:basedOn w:val="a1"/>
    <w:rPr>
      <w:color w:val="404040"/>
    </w:rPr>
    <w:tblPr/>
  </w:style>
  <w:style w:type="table" w:customStyle="1" w:styleId="ListTable3-Accent4">
    <w:name w:val="List Table 3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ListTable3-Accent1">
    <w:name w:val="List Table 3 - Accent 1"/>
    <w:basedOn w:val="a1"/>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ListTable3-Accent2">
    <w:name w:val="List Table 3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ListTable2-Accent6">
    <w:name w:val="List Table 2 - Accent 6"/>
    <w:basedOn w:val="a1"/>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ListTable6Colorful-Accent4">
    <w:name w:val="List Table 6 Colorful - Accent 4"/>
    <w:basedOn w:val="a1"/>
    <w:tblPr>
      <w:tblBorders>
        <w:top w:val="single" w:sz="4" w:space="0" w:color="B2A1C6" w:themeColor="accent4" w:themeTint="9A"/>
        <w:bottom w:val="single" w:sz="4" w:space="0" w:color="B2A1C6" w:themeColor="accent4" w:themeTint="9A"/>
      </w:tblBorders>
    </w:tblPr>
  </w:style>
  <w:style w:type="table" w:customStyle="1" w:styleId="GridTable4-Accent5">
    <w:name w:val="Grid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GridTable7Colorful-Accent2">
    <w:name w:val="Grid Table 7 Colorful - Accent 2"/>
    <w:basedOn w:val="a1"/>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7Colorful-Accent5">
    <w:name w:val="Grid Table 7 Colorful - Accent 5"/>
    <w:basedOn w:val="a1"/>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2-Accent5">
    <w:name w:val="List Table 2 - Accent 5"/>
    <w:basedOn w:val="a1"/>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GridTable6Colorful-Accent1">
    <w:name w:val="Grid Table 6 Colorful - Accent 1"/>
    <w:basedOn w:val="a1"/>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styleId="-5">
    <w:name w:val="Grid Table 5 Dark"/>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5">
    <w:name w:val="Bordered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BorderedLined-Accent6">
    <w:name w:val="Bordered &amp; Lined - Accent 6"/>
    <w:basedOn w:val="a1"/>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style>
  <w:style w:type="table" w:customStyle="1" w:styleId="Bordered-Accent4">
    <w:name w:val="Bordered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ListTable1Light-Accent6">
    <w:name w:val="List Table 1 Light - Accent 6"/>
    <w:basedOn w:val="a1"/>
    <w:tblPr/>
  </w:style>
  <w:style w:type="table" w:styleId="-10">
    <w:name w:val="Grid Table 1 Light"/>
    <w:basedOn w:val="a1"/>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GridTable1Light-Accent3">
    <w:name w:val="Grid Table 1 Light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GridTable6Colorful-Accent2">
    <w:name w:val="Grid Table 6 Colorful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7Colorful-Accent3">
    <w:name w:val="List Table 7 Colorful - Accent 3"/>
    <w:basedOn w:val="a1"/>
    <w:tblPr>
      <w:tblBorders>
        <w:right w:val="single" w:sz="4" w:space="0" w:color="C3D69B" w:themeColor="accent3" w:themeTint="98"/>
      </w:tblBorders>
    </w:tblPr>
  </w:style>
  <w:style w:type="table" w:customStyle="1" w:styleId="GridTable2-Accent2">
    <w:name w:val="Grid Table 2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4-Accent1">
    <w:name w:val="List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GridTable2-Accent6">
    <w:name w:val="Grid Table 2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2-Accent1">
    <w:name w:val="List Table 2 - Accent 1"/>
    <w:basedOn w:val="a1"/>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styleId="-6">
    <w:name w:val="Grid Table 6 Colorful"/>
    <w:basedOn w:val="a1"/>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5Dark-Accent3">
    <w:name w:val="List Table 5 Dark - Accent 3"/>
    <w:basedOn w:val="a1"/>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ListTable7Colorful-Accent1">
    <w:name w:val="List Table 7 Colorful - Accent 1"/>
    <w:basedOn w:val="a1"/>
    <w:tblPr>
      <w:tblBorders>
        <w:right w:val="single" w:sz="4" w:space="0" w:color="4F81BD" w:themeColor="accent1"/>
      </w:tblBorders>
    </w:tblPr>
  </w:style>
  <w:style w:type="table" w:styleId="-50">
    <w:name w:val="List Table 5 Dark"/>
    <w:basedOn w:val="a1"/>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GridTable1Light-Accent2">
    <w:name w:val="Grid Table 1 Light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4-Accent6">
    <w:name w:val="List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styleId="-20">
    <w:name w:val="Grid Table 2"/>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6Colorful-Accent3">
    <w:name w:val="Grid Table 6 Colorful - Accent 3"/>
    <w:basedOn w:val="a1"/>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2-Accent3">
    <w:name w:val="Grid Table 2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styleId="-7">
    <w:name w:val="List Table 7 Colorful"/>
    <w:basedOn w:val="a1"/>
    <w:tblPr>
      <w:tblBorders>
        <w:right w:val="single" w:sz="4" w:space="0" w:color="7F7F7F" w:themeColor="text1" w:themeTint="80"/>
      </w:tblBorders>
    </w:tblPr>
  </w:style>
  <w:style w:type="table" w:customStyle="1" w:styleId="ListTable6Colorful-Accent6">
    <w:name w:val="List Table 6 Colorful - Accent 6"/>
    <w:basedOn w:val="a1"/>
    <w:tblPr>
      <w:tblBorders>
        <w:top w:val="single" w:sz="4" w:space="0" w:color="FAC090" w:themeColor="accent6" w:themeTint="98"/>
        <w:bottom w:val="single" w:sz="4" w:space="0" w:color="FAC090" w:themeColor="accent6" w:themeTint="98"/>
      </w:tblBorders>
    </w:tblPr>
  </w:style>
  <w:style w:type="table" w:customStyle="1" w:styleId="TableGridLight">
    <w:name w:val="Table Grid Light"/>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70">
    <w:name w:val="Grid Table 7 Colorful"/>
    <w:basedOn w:val="a1"/>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5Dark-Accent5">
    <w:name w:val="Grid Table 5 Dark - Accent 5"/>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Accent4">
    <w:name w:val="Grid Table 7 Colorful - Accent 4"/>
    <w:basedOn w:val="a1"/>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BorderedLined-Accent1">
    <w:name w:val="Bordered &amp; Lined - Accent 1"/>
    <w:basedOn w:val="a1"/>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style>
  <w:style w:type="table" w:customStyle="1" w:styleId="GridTable5Dark-Accent2">
    <w:name w:val="Grid Table 5 Dark - Accent 2"/>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Accent1">
    <w:name w:val="Grid Table 7 Colorful - Accent 1"/>
    <w:basedOn w:val="a1"/>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3-Accent5">
    <w:name w:val="Grid Table 3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GridTable5Dark-Accent1">
    <w:name w:val="Grid Table 5 Dark- Accent 1"/>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styleId="-30">
    <w:name w:val="Grid Table 3"/>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5Dark-Accent4">
    <w:name w:val="List Table 5 Dark - Accent 4"/>
    <w:basedOn w:val="a1"/>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Bordered-Accent6">
    <w:name w:val="Bordered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ListTable5Dark-Accent2">
    <w:name w:val="List Table 5 Dark - Accent 2"/>
    <w:basedOn w:val="a1"/>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ListTable7Colorful-Accent5">
    <w:name w:val="List Table 7 Colorful - Accent 5"/>
    <w:basedOn w:val="a1"/>
    <w:tblPr>
      <w:tblBorders>
        <w:right w:val="single" w:sz="4" w:space="0" w:color="92CCDC" w:themeColor="accent5" w:themeTint="9A"/>
      </w:tblBorders>
    </w:tblPr>
  </w:style>
  <w:style w:type="table" w:customStyle="1" w:styleId="Lined-Accent2">
    <w:name w:val="Lined - Accent 2"/>
    <w:basedOn w:val="a1"/>
    <w:rPr>
      <w:color w:val="404040"/>
    </w:rPr>
    <w:tblPr/>
  </w:style>
  <w:style w:type="table" w:styleId="a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2">
    <w:name w:val="Bordered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GridTable1Light-Accent4">
    <w:name w:val="Grid Table 1 Light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GridTable2-Accent1">
    <w:name w:val="Grid Table 2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styleId="1b">
    <w:name w:val="Plain Table 1"/>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60">
    <w:name w:val="List Table 6 Colorful"/>
    <w:basedOn w:val="a1"/>
    <w:tblPr>
      <w:tblBorders>
        <w:top w:val="single" w:sz="4" w:space="0" w:color="7F7F7F" w:themeColor="text1" w:themeTint="80"/>
        <w:bottom w:val="single" w:sz="4" w:space="0" w:color="7F7F7F" w:themeColor="text1" w:themeTint="80"/>
      </w:tblBorders>
    </w:tblPr>
  </w:style>
  <w:style w:type="table" w:customStyle="1" w:styleId="ListTable6Colorful-Accent1">
    <w:name w:val="List Table 6 Colorful - Accent 1"/>
    <w:basedOn w:val="a1"/>
    <w:tblPr>
      <w:tblBorders>
        <w:top w:val="single" w:sz="4" w:space="0" w:color="4F81BD" w:themeColor="accent1"/>
        <w:bottom w:val="single" w:sz="4" w:space="0" w:color="4F81BD" w:themeColor="accent1"/>
      </w:tblBorders>
    </w:tblPr>
  </w:style>
  <w:style w:type="table" w:customStyle="1" w:styleId="Lined-Accent6">
    <w:name w:val="Lined - Accent 6"/>
    <w:basedOn w:val="a1"/>
    <w:rPr>
      <w:color w:val="404040"/>
    </w:rPr>
    <w:tblPr/>
  </w:style>
  <w:style w:type="table" w:customStyle="1" w:styleId="BorderedLined-Accent5">
    <w:name w:val="Bordered &amp; Lined - Accent 5"/>
    <w:basedOn w:val="a1"/>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style>
  <w:style w:type="table" w:styleId="55">
    <w:name w:val="Plain Table 5"/>
    <w:basedOn w:val="a1"/>
    <w:tblPr/>
  </w:style>
  <w:style w:type="table" w:customStyle="1" w:styleId="Lined-Accent5">
    <w:name w:val="Lined - Accent 5"/>
    <w:basedOn w:val="a1"/>
    <w:rPr>
      <w:color w:val="404040"/>
    </w:rPr>
    <w:tblPr/>
  </w:style>
  <w:style w:type="paragraph" w:styleId="aff8">
    <w:name w:val="Normal (Web)"/>
    <w:basedOn w:val="a"/>
    <w:uiPriority w:val="99"/>
    <w:semiHidden/>
    <w:unhideWhenUsed/>
    <w:rsid w:val="00A033C4"/>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4294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smoservice.space/raskrytie-informatsii/211/" TargetMode="External"/><Relationship Id="rId3" Type="http://schemas.openxmlformats.org/officeDocument/2006/relationships/settings" Target="settings.xml"/><Relationship Id="rId7" Type="http://schemas.openxmlformats.org/officeDocument/2006/relationships/hyperlink" Target="https://cosmoservice.space/raskrytie-informatsii/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smoservice.space/" TargetMode="External"/><Relationship Id="rId11" Type="http://schemas.openxmlformats.org/officeDocument/2006/relationships/theme" Target="theme/theme1.xml"/><Relationship Id="rId5" Type="http://schemas.openxmlformats.org/officeDocument/2006/relationships/hyperlink" Target="https://cosmoservice.spac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smoservice.space/raskrytie-informatsii/21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1666</Words>
  <Characters>9497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Cosmoservice</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Кахруманова Дженнет</cp:lastModifiedBy>
  <cp:revision>4</cp:revision>
  <cp:lastPrinted>2023-07-07T06:19:00Z</cp:lastPrinted>
  <dcterms:created xsi:type="dcterms:W3CDTF">2023-07-07T06:09:00Z</dcterms:created>
  <dcterms:modified xsi:type="dcterms:W3CDTF">2023-07-07T11:12:00Z</dcterms:modified>
</cp:coreProperties>
</file>